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утвержден решением комисии открытого конкурса</w:t>
      </w:r>
      <w:r w:rsidR="00DC343A" w:rsidRPr="00DC343A">
        <w:rPr>
          <w:rFonts w:ascii="Sylfaen" w:hAnsi="Sylfaen"/>
          <w:sz w:val="20"/>
          <w:szCs w:val="20"/>
        </w:rPr>
        <w:t xml:space="preserve">                                                           </w:t>
      </w:r>
      <w:r w:rsidRPr="00973E36">
        <w:rPr>
          <w:rFonts w:ascii="Sylfaen" w:hAnsi="Sylfaen"/>
          <w:sz w:val="20"/>
          <w:szCs w:val="20"/>
        </w:rPr>
        <w:t xml:space="preserve"> N 1 от </w:t>
      </w:r>
      <w:r w:rsidR="00CC1E32">
        <w:rPr>
          <w:rFonts w:ascii="Sylfaen" w:hAnsi="Sylfaen"/>
          <w:sz w:val="20"/>
          <w:szCs w:val="20"/>
        </w:rPr>
        <w:t>25</w:t>
      </w:r>
      <w:r w:rsidRPr="00973E36">
        <w:rPr>
          <w:rFonts w:ascii="Sylfaen" w:hAnsi="Sylfaen"/>
          <w:sz w:val="20"/>
          <w:szCs w:val="20"/>
        </w:rPr>
        <w:t>.</w:t>
      </w:r>
      <w:r w:rsidR="00262E03" w:rsidRPr="00262E03">
        <w:rPr>
          <w:rFonts w:ascii="Sylfaen" w:hAnsi="Sylfaen"/>
          <w:sz w:val="20"/>
          <w:szCs w:val="20"/>
        </w:rPr>
        <w:t>0</w:t>
      </w:r>
      <w:r w:rsidR="00CC1E32">
        <w:rPr>
          <w:rFonts w:ascii="Sylfaen" w:hAnsi="Sylfaen"/>
          <w:sz w:val="20"/>
          <w:szCs w:val="20"/>
        </w:rPr>
        <w:t>3</w:t>
      </w:r>
      <w:bookmarkStart w:id="0" w:name="_GoBack"/>
      <w:bookmarkEnd w:id="0"/>
      <w:r w:rsidRPr="00973E36">
        <w:rPr>
          <w:rFonts w:ascii="Sylfaen" w:hAnsi="Sylfaen"/>
          <w:sz w:val="20"/>
          <w:szCs w:val="20"/>
        </w:rPr>
        <w:t>.20</w:t>
      </w:r>
      <w:r w:rsidR="00262E03" w:rsidRPr="00262E03">
        <w:rPr>
          <w:rFonts w:ascii="Sylfaen" w:hAnsi="Sylfaen"/>
          <w:sz w:val="20"/>
          <w:szCs w:val="20"/>
        </w:rPr>
        <w:t>20</w:t>
      </w:r>
      <w:r w:rsidRPr="00973E36">
        <w:rPr>
          <w:rFonts w:ascii="Sylfaen" w:hAnsi="Sylfaen"/>
          <w:sz w:val="20"/>
          <w:szCs w:val="20"/>
        </w:rPr>
        <w:t>г.</w:t>
      </w:r>
    </w:p>
    <w:p w:rsidR="00CE24AC" w:rsidRPr="00DC343A" w:rsidRDefault="00CE24AC" w:rsidP="00973E36">
      <w:pPr>
        <w:jc w:val="center"/>
        <w:rPr>
          <w:rFonts w:ascii="Sylfaen" w:hAnsi="Sylfaen"/>
          <w:sz w:val="20"/>
          <w:szCs w:val="20"/>
        </w:rPr>
      </w:pPr>
    </w:p>
    <w:p w:rsidR="00CE24AC" w:rsidRPr="00E607A4"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Pr="00973E36">
        <w:rPr>
          <w:rFonts w:ascii="Sylfaen" w:hAnsi="Sylfaen"/>
          <w:sz w:val="20"/>
          <w:szCs w:val="20"/>
        </w:rPr>
        <w:t xml:space="preserve">открытого конкурса  </w:t>
      </w:r>
      <w:r w:rsidR="00973E36">
        <w:rPr>
          <w:rFonts w:ascii="Sylfaen" w:hAnsi="Sylfaen"/>
          <w:sz w:val="20"/>
          <w:szCs w:val="20"/>
        </w:rPr>
        <w:t xml:space="preserve">САМЦ- </w:t>
      </w:r>
      <w:r w:rsidR="00962DC2">
        <w:rPr>
          <w:rFonts w:ascii="Sylfaen" w:hAnsi="Sylfaen"/>
          <w:sz w:val="20"/>
          <w:szCs w:val="20"/>
        </w:rPr>
        <w:t>ЗЦПТ</w:t>
      </w:r>
      <w:r w:rsidR="00973E36">
        <w:rPr>
          <w:rFonts w:ascii="Sylfaen" w:hAnsi="Sylfaen"/>
          <w:sz w:val="20"/>
          <w:szCs w:val="20"/>
        </w:rPr>
        <w:t>-</w:t>
      </w:r>
      <w:r w:rsidR="008A5A57">
        <w:rPr>
          <w:rFonts w:ascii="Sylfaen" w:hAnsi="Sylfaen"/>
          <w:sz w:val="20"/>
          <w:szCs w:val="20"/>
        </w:rPr>
        <w:t>20/11</w:t>
      </w:r>
    </w:p>
    <w:p w:rsidR="0091042F" w:rsidRPr="00973E36" w:rsidRDefault="0091042F" w:rsidP="00973E36">
      <w:pPr>
        <w:pStyle w:val="a3"/>
        <w:widowControl w:val="0"/>
        <w:spacing w:after="160" w:line="240" w:lineRule="auto"/>
        <w:rPr>
          <w:rFonts w:ascii="Sylfaen" w:hAnsi="Sylfaen"/>
          <w:i w:val="0"/>
        </w:rPr>
      </w:pPr>
    </w:p>
    <w:p w:rsidR="00973E36" w:rsidRPr="003C2B2E" w:rsidRDefault="00973E36" w:rsidP="00973E36">
      <w:pPr>
        <w:pStyle w:val="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r w:rsidRPr="003C2B2E">
        <w:rPr>
          <w:rFonts w:ascii="Sylfaen" w:hAnsi="Sylfaen"/>
          <w:b w:val="0"/>
          <w:color w:val="auto"/>
          <w:bdr w:val="none" w:sz="0" w:space="0" w:color="auto" w:frame="1"/>
          <w:shd w:val="clear" w:color="auto" w:fill="FFFFFF"/>
        </w:rPr>
        <w:t>Арташисян ул.</w:t>
      </w:r>
      <w:r w:rsidRPr="003C2B2E">
        <w:rPr>
          <w:rFonts w:ascii="Sylfaen" w:hAnsi="Sylfaen"/>
          <w:b w:val="0"/>
          <w:color w:val="auto"/>
          <w:shd w:val="clear" w:color="auto" w:fill="FFFFFF"/>
        </w:rPr>
        <w:t>, 46/1 дом</w:t>
      </w:r>
      <w:r w:rsidRPr="003C2B2E">
        <w:rPr>
          <w:rFonts w:ascii="Sylfaen" w:hAnsi="Sylfaen"/>
          <w:b w:val="0"/>
          <w:color w:val="auto"/>
        </w:rPr>
        <w:t>, объявляет  запрос цены  осуществляемая одним этапом</w:t>
      </w:r>
      <w:r w:rsidRPr="003C2B2E">
        <w:rPr>
          <w:rFonts w:ascii="Sylfaen" w:hAnsi="Sylfaen"/>
          <w:color w:val="auto"/>
        </w:rPr>
        <w:t xml:space="preserve">. </w:t>
      </w:r>
    </w:p>
    <w:p w:rsidR="00357D48" w:rsidRPr="00973E36" w:rsidRDefault="00A20B69" w:rsidP="00973E36">
      <w:pPr>
        <w:pStyle w:val="a3"/>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DC1927" w:rsidRPr="00DC1927">
        <w:rPr>
          <w:rStyle w:val="aff3"/>
          <w:rFonts w:ascii="Sylfaen" w:hAnsi="Sylfaen"/>
          <w:i/>
          <w:highlight w:val="yellow"/>
        </w:rPr>
        <w:t>«</w:t>
      </w:r>
      <w:r w:rsidR="00DC1927" w:rsidRPr="00DC1927">
        <w:rPr>
          <w:rStyle w:val="aff3"/>
          <w:rFonts w:ascii="Sylfaen" w:hAnsi="Sylfaen" w:cs="Arial"/>
          <w:i/>
          <w:highlight w:val="yellow"/>
        </w:rPr>
        <w:t>Химические</w:t>
      </w:r>
      <w:r w:rsidR="00DC1927" w:rsidRPr="00DC1927">
        <w:rPr>
          <w:rStyle w:val="aff3"/>
          <w:rFonts w:ascii="Sylfaen" w:hAnsi="Sylfaen"/>
          <w:i/>
          <w:highlight w:val="yellow"/>
        </w:rPr>
        <w:t xml:space="preserve"> </w:t>
      </w:r>
      <w:r w:rsidR="00DC1927" w:rsidRPr="00DC1927">
        <w:rPr>
          <w:rStyle w:val="aff3"/>
          <w:rFonts w:ascii="Sylfaen" w:hAnsi="Sylfaen" w:cs="Arial"/>
          <w:i/>
          <w:highlight w:val="yellow"/>
        </w:rPr>
        <w:t>реактивы</w:t>
      </w:r>
      <w:r w:rsidR="00DC1927" w:rsidRPr="00DC1927">
        <w:rPr>
          <w:rStyle w:val="aff3"/>
          <w:rFonts w:ascii="Sylfaen" w:hAnsi="Sylfaen"/>
          <w:i/>
          <w:highlight w:val="yellow"/>
        </w:rPr>
        <w:t>»</w:t>
      </w:r>
      <w:r w:rsidR="00DC1927" w:rsidRPr="00DC1927">
        <w:rPr>
          <w:rFonts w:ascii="inherit" w:hAnsi="inherit"/>
          <w:highlight w:val="yellow"/>
        </w:rPr>
        <w:t xml:space="preserve"> </w:t>
      </w:r>
      <w:r w:rsidR="00973E36" w:rsidRPr="00DC1927">
        <w:rPr>
          <w:rFonts w:ascii="inherit" w:hAnsi="inherit"/>
          <w:color w:val="212121"/>
          <w:highlight w:val="yellow"/>
        </w:rPr>
        <w:t xml:space="preserve"> </w:t>
      </w:r>
      <w:r w:rsidR="00973E36" w:rsidRPr="001B6DAA">
        <w:rPr>
          <w:rFonts w:ascii="Sylfaen" w:hAnsi="Sylfaen"/>
          <w:highlight w:val="yellow"/>
        </w:rPr>
        <w:t>(</w:t>
      </w:r>
      <w:r w:rsidR="00973E36" w:rsidRPr="00DE64B9">
        <w:rPr>
          <w:rFonts w:ascii="Sylfaen" w:hAnsi="Sylfaen"/>
        </w:rPr>
        <w:t>последующем-договор</w:t>
      </w:r>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a3"/>
        <w:widowControl w:val="0"/>
        <w:spacing w:after="160" w:line="240" w:lineRule="auto"/>
        <w:ind w:firstLine="567"/>
        <w:rPr>
          <w:rFonts w:ascii="Sylfaen" w:hAnsi="Sylfaen"/>
          <w:i w:val="0"/>
        </w:rPr>
      </w:pPr>
      <w:r w:rsidRPr="00973E36">
        <w:rPr>
          <w:rFonts w:ascii="Sylfaen" w:hAnsi="Sylfaen"/>
          <w:i w:val="0"/>
        </w:rPr>
        <w:t xml:space="preserve">Условия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a3"/>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a3"/>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о обратиться к заказчику до 12:00</w:t>
      </w:r>
      <w:r w:rsidRPr="00973E36">
        <w:rPr>
          <w:rFonts w:ascii="Sylfaen" w:hAnsi="Sylfaen"/>
          <w:i w:val="0"/>
        </w:rPr>
        <w:t xml:space="preserve"> часов</w:t>
      </w:r>
      <w:r w:rsidR="00971F4A" w:rsidRPr="00973E36">
        <w:rPr>
          <w:rFonts w:ascii="Sylfaen" w:hAnsi="Sylfaen"/>
          <w:i w:val="0"/>
        </w:rPr>
        <w:t xml:space="preserve"> </w:t>
      </w:r>
      <w:r w:rsidR="000007F8" w:rsidRPr="000007F8">
        <w:rPr>
          <w:rFonts w:ascii="Sylfaen" w:hAnsi="Sylfaen"/>
          <w:i w:val="0"/>
        </w:rPr>
        <w:t>7</w:t>
      </w:r>
      <w:r w:rsidRPr="00973E36">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a3"/>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a3"/>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r w:rsidR="00973E36" w:rsidRPr="00973E36">
        <w:rPr>
          <w:rFonts w:ascii="Sylfaen" w:hAnsi="Sylfaen"/>
          <w:i w:val="0"/>
          <w:color w:val="000000"/>
          <w:bdr w:val="none" w:sz="0" w:space="0" w:color="auto" w:frame="1"/>
          <w:shd w:val="clear" w:color="auto" w:fill="FFFFFF"/>
        </w:rPr>
        <w:t>Арташисян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973E36" w:rsidRPr="007C73F8">
        <w:rPr>
          <w:rFonts w:ascii="Sylfaen" w:hAnsi="Sylfaen"/>
          <w:i w:val="0"/>
          <w:highlight w:val="yellow"/>
        </w:rPr>
        <w:t>20</w:t>
      </w:r>
      <w:r w:rsidR="00B675AC" w:rsidRPr="00B675AC">
        <w:rPr>
          <w:rFonts w:ascii="Sylfaen" w:hAnsi="Sylfaen"/>
          <w:i w:val="0"/>
          <w:highlight w:val="yellow"/>
        </w:rPr>
        <w:t>20</w:t>
      </w:r>
      <w:r w:rsidR="00973E36" w:rsidRPr="007C73F8">
        <w:rPr>
          <w:rFonts w:ascii="Sylfaen" w:hAnsi="Sylfaen"/>
          <w:i w:val="0"/>
          <w:highlight w:val="yellow"/>
        </w:rPr>
        <w:t xml:space="preserve"> г. </w:t>
      </w:r>
      <w:r w:rsidR="00E607A4" w:rsidRPr="00E607A4">
        <w:rPr>
          <w:rFonts w:ascii="Sylfaen" w:hAnsi="Sylfaen"/>
          <w:i w:val="0"/>
          <w:highlight w:val="yellow"/>
        </w:rPr>
        <w:t>0</w:t>
      </w:r>
      <w:r w:rsidR="008A5A57" w:rsidRPr="008A5A57">
        <w:rPr>
          <w:rFonts w:ascii="Sylfaen" w:hAnsi="Sylfaen"/>
          <w:i w:val="0"/>
          <w:highlight w:val="yellow"/>
        </w:rPr>
        <w:t>3</w:t>
      </w:r>
      <w:r w:rsidR="00E607A4" w:rsidRPr="00E607A4">
        <w:rPr>
          <w:rFonts w:ascii="Sylfaen" w:hAnsi="Sylfaen"/>
          <w:i w:val="0"/>
          <w:highlight w:val="yellow"/>
        </w:rPr>
        <w:t xml:space="preserve">. </w:t>
      </w:r>
      <w:r w:rsidR="008A5A57">
        <w:rPr>
          <w:rFonts w:ascii="Sylfaen" w:hAnsi="Sylfaen"/>
          <w:i w:val="0"/>
          <w:highlight w:val="yellow"/>
          <w:lang w:val="en-US"/>
        </w:rPr>
        <w:t>25</w:t>
      </w:r>
      <w:r w:rsidR="00973E36" w:rsidRPr="007C73F8">
        <w:rPr>
          <w:rFonts w:ascii="Sylfaen" w:hAnsi="Sylfaen"/>
          <w:i w:val="0"/>
          <w:highlight w:val="yellow"/>
        </w:rPr>
        <w:t xml:space="preserve"> 12:00</w:t>
      </w:r>
      <w:r w:rsidR="00973E36" w:rsidRPr="00973E36">
        <w:rPr>
          <w:rFonts w:ascii="Sylfaen" w:hAnsi="Sylfaen"/>
          <w:i w:val="0"/>
        </w:rPr>
        <w:t xml:space="preserve"> . Иски могут представлятся также на английском и русском.</w:t>
      </w:r>
    </w:p>
    <w:p w:rsidR="00BE1C5E" w:rsidRPr="000007F8" w:rsidRDefault="003F6ED1" w:rsidP="00973E36">
      <w:pPr>
        <w:pStyle w:val="a3"/>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r w:rsidR="00973E36" w:rsidRPr="00973E36">
        <w:rPr>
          <w:rFonts w:ascii="Sylfaen" w:hAnsi="Sylfaen"/>
          <w:i w:val="0"/>
          <w:color w:val="000000"/>
          <w:bdr w:val="none" w:sz="0" w:space="0" w:color="auto" w:frame="1"/>
          <w:shd w:val="clear" w:color="auto" w:fill="FFFFFF"/>
        </w:rPr>
        <w:t>Арташисян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w:t>
      </w:r>
      <w:r w:rsidR="00973E36" w:rsidRPr="007C73F8">
        <w:rPr>
          <w:rFonts w:ascii="Sylfaen" w:hAnsi="Sylfaen"/>
          <w:i w:val="0"/>
          <w:highlight w:val="yellow"/>
        </w:rPr>
        <w:t>до 20</w:t>
      </w:r>
      <w:r w:rsidR="00B675AC" w:rsidRPr="00B675AC">
        <w:rPr>
          <w:rFonts w:ascii="Sylfaen" w:hAnsi="Sylfaen"/>
          <w:i w:val="0"/>
          <w:highlight w:val="yellow"/>
        </w:rPr>
        <w:t>20</w:t>
      </w:r>
      <w:r w:rsidR="00973E36" w:rsidRPr="007C73F8">
        <w:rPr>
          <w:rFonts w:ascii="Sylfaen" w:hAnsi="Sylfaen"/>
          <w:i w:val="0"/>
          <w:highlight w:val="yellow"/>
        </w:rPr>
        <w:t xml:space="preserve"> г. </w:t>
      </w:r>
      <w:r w:rsidR="008A5A57" w:rsidRPr="008A5A57">
        <w:rPr>
          <w:rFonts w:ascii="Sylfaen" w:hAnsi="Sylfaen"/>
          <w:i w:val="0"/>
          <w:highlight w:val="yellow"/>
        </w:rPr>
        <w:t>04</w:t>
      </w:r>
      <w:r w:rsidR="00E607A4" w:rsidRPr="00153259">
        <w:rPr>
          <w:rFonts w:ascii="Sylfaen" w:hAnsi="Sylfaen"/>
          <w:i w:val="0"/>
          <w:highlight w:val="yellow"/>
        </w:rPr>
        <w:t xml:space="preserve"> </w:t>
      </w:r>
      <w:r w:rsidR="0028388B" w:rsidRPr="0028388B">
        <w:rPr>
          <w:rFonts w:ascii="Sylfaen" w:hAnsi="Sylfaen"/>
          <w:i w:val="0"/>
          <w:highlight w:val="yellow"/>
        </w:rPr>
        <w:t xml:space="preserve"> </w:t>
      </w:r>
      <w:r w:rsidR="008A5A57" w:rsidRPr="008A5A57">
        <w:rPr>
          <w:rFonts w:ascii="Sylfaen" w:hAnsi="Sylfaen"/>
          <w:i w:val="0"/>
          <w:highlight w:val="yellow"/>
        </w:rPr>
        <w:t>01</w:t>
      </w:r>
      <w:r w:rsidR="00973E36" w:rsidRPr="007C73F8">
        <w:rPr>
          <w:rFonts w:ascii="Sylfaen" w:hAnsi="Sylfaen"/>
          <w:i w:val="0"/>
          <w:highlight w:val="yellow"/>
        </w:rPr>
        <w:t xml:space="preserve"> 12:00</w:t>
      </w:r>
      <w:r w:rsidRPr="007C73F8">
        <w:rPr>
          <w:rFonts w:ascii="Sylfaen" w:hAnsi="Sylfaen"/>
          <w:i w:val="0"/>
          <w:highlight w:val="yellow"/>
        </w:rPr>
        <w:t>.</w:t>
      </w:r>
      <w:r w:rsidR="00973E36" w:rsidRPr="00973E36">
        <w:rPr>
          <w:rFonts w:ascii="Sylfaen" w:hAnsi="Sylfaen"/>
          <w:i w:val="0"/>
        </w:rPr>
        <w:t xml:space="preserve"> </w:t>
      </w:r>
      <w:r w:rsidR="001305C6" w:rsidRPr="00973E36">
        <w:rPr>
          <w:rFonts w:ascii="Sylfaen" w:hAnsi="Sylfaen"/>
          <w:i w:val="0"/>
        </w:rPr>
        <w:t xml:space="preserve">Жалобы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r w:rsidR="00D746A9" w:rsidRPr="00973E36">
        <w:rPr>
          <w:rFonts w:ascii="Sylfaen" w:hAnsi="Sylfaen"/>
          <w:i w:val="0"/>
        </w:rPr>
        <w:t>рассматривающее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(тридцать тысяч) драмов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a3"/>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Карену Драмбяну.</w:t>
      </w:r>
    </w:p>
    <w:p w:rsidR="00973E36" w:rsidRPr="00962DC2" w:rsidRDefault="00973E36" w:rsidP="00973E36">
      <w:pPr>
        <w:ind w:firstLine="720"/>
        <w:jc w:val="both"/>
        <w:rPr>
          <w:rFonts w:ascii="Sylfaen" w:hAnsi="Sylfaen"/>
          <w:sz w:val="20"/>
          <w:szCs w:val="20"/>
        </w:rPr>
      </w:pPr>
      <w:r>
        <w:rPr>
          <w:rFonts w:ascii="Sylfaen" w:hAnsi="Sylfaen"/>
          <w:sz w:val="20"/>
          <w:szCs w:val="20"/>
        </w:rPr>
        <w:t>Тел</w:t>
      </w:r>
      <w:r w:rsidRPr="00962DC2">
        <w:rPr>
          <w:rFonts w:ascii="Sylfaen" w:hAnsi="Sylfaen"/>
          <w:sz w:val="20"/>
          <w:szCs w:val="20"/>
        </w:rPr>
        <w:t>. (010) 46-17-40</w:t>
      </w:r>
    </w:p>
    <w:p w:rsidR="00973E36" w:rsidRPr="00962DC2" w:rsidRDefault="00973E36" w:rsidP="00973E36">
      <w:pPr>
        <w:ind w:firstLine="720"/>
        <w:jc w:val="both"/>
        <w:rPr>
          <w:rFonts w:ascii="Sylfaen" w:hAnsi="Sylfaen"/>
          <w:sz w:val="20"/>
          <w:szCs w:val="20"/>
        </w:rPr>
      </w:pPr>
    </w:p>
    <w:p w:rsidR="00973E36" w:rsidRPr="00262E03" w:rsidRDefault="00973E36" w:rsidP="00973E36">
      <w:pPr>
        <w:ind w:firstLine="720"/>
        <w:jc w:val="both"/>
        <w:rPr>
          <w:rFonts w:ascii="Sylfaen" w:hAnsi="Sylfaen"/>
          <w:sz w:val="20"/>
          <w:szCs w:val="20"/>
          <w:lang w:val="en-US"/>
        </w:rPr>
      </w:pPr>
      <w:r w:rsidRPr="00973E36">
        <w:rPr>
          <w:rFonts w:ascii="Sylfaen" w:hAnsi="Sylfaen"/>
          <w:sz w:val="20"/>
          <w:szCs w:val="20"/>
          <w:lang w:val="en-US"/>
        </w:rPr>
        <w:t>E</w:t>
      </w:r>
      <w:r w:rsidRPr="00262E03">
        <w:rPr>
          <w:rFonts w:ascii="Sylfaen" w:hAnsi="Sylfaen"/>
          <w:sz w:val="20"/>
          <w:szCs w:val="20"/>
          <w:lang w:val="en-US"/>
        </w:rPr>
        <w:t>-</w:t>
      </w:r>
      <w:r w:rsidRPr="00973E36">
        <w:rPr>
          <w:rFonts w:ascii="Sylfaen" w:hAnsi="Sylfaen"/>
          <w:sz w:val="20"/>
          <w:szCs w:val="20"/>
          <w:lang w:val="en-US"/>
        </w:rPr>
        <w:t>mail</w:t>
      </w:r>
      <w:r w:rsidRPr="00262E03">
        <w:rPr>
          <w:rFonts w:ascii="Sylfaen" w:hAnsi="Sylfaen"/>
          <w:sz w:val="20"/>
          <w:szCs w:val="20"/>
          <w:lang w:val="en-US"/>
        </w:rPr>
        <w:t xml:space="preserve">. </w:t>
      </w:r>
      <w:r w:rsidRPr="00973E36">
        <w:rPr>
          <w:rFonts w:ascii="Sylfaen" w:hAnsi="Sylfaen"/>
          <w:sz w:val="20"/>
          <w:szCs w:val="20"/>
          <w:lang w:val="en-US"/>
        </w:rPr>
        <w:t>sa</w:t>
      </w:r>
      <w:r w:rsidRPr="00262E03">
        <w:rPr>
          <w:rFonts w:ascii="Sylfaen" w:hAnsi="Sylfaen"/>
          <w:sz w:val="20"/>
          <w:szCs w:val="20"/>
          <w:lang w:val="en-US"/>
        </w:rPr>
        <w:t>.</w:t>
      </w:r>
      <w:r w:rsidRPr="00973E36">
        <w:rPr>
          <w:rFonts w:ascii="Sylfaen" w:hAnsi="Sylfaen"/>
          <w:sz w:val="20"/>
          <w:szCs w:val="20"/>
          <w:lang w:val="en-US"/>
        </w:rPr>
        <w:t>gnumner</w:t>
      </w:r>
      <w:r w:rsidRPr="00262E03">
        <w:rPr>
          <w:rFonts w:ascii="Sylfaen" w:hAnsi="Sylfaen"/>
          <w:sz w:val="20"/>
          <w:szCs w:val="20"/>
          <w:lang w:val="en-US"/>
        </w:rPr>
        <w:t>@</w:t>
      </w:r>
      <w:r w:rsidRPr="00973E36">
        <w:rPr>
          <w:rFonts w:ascii="Sylfaen" w:hAnsi="Sylfaen"/>
          <w:sz w:val="20"/>
          <w:szCs w:val="20"/>
          <w:lang w:val="en-US"/>
        </w:rPr>
        <w:t>mail</w:t>
      </w:r>
      <w:r w:rsidRPr="00262E03">
        <w:rPr>
          <w:rFonts w:ascii="Sylfaen" w:hAnsi="Sylfaen"/>
          <w:sz w:val="20"/>
          <w:szCs w:val="20"/>
          <w:lang w:val="en-US"/>
        </w:rPr>
        <w:t>.</w:t>
      </w:r>
      <w:r w:rsidRPr="00973E36">
        <w:rPr>
          <w:rFonts w:ascii="Sylfaen" w:hAnsi="Sylfaen"/>
          <w:sz w:val="20"/>
          <w:szCs w:val="20"/>
          <w:lang w:val="en-US"/>
        </w:rPr>
        <w:t>ru</w:t>
      </w:r>
    </w:p>
    <w:p w:rsidR="00973E36" w:rsidRPr="00262E03" w:rsidRDefault="00973E36" w:rsidP="00973E36">
      <w:pPr>
        <w:jc w:val="both"/>
        <w:rPr>
          <w:rFonts w:ascii="Sylfaen" w:hAnsi="Sylfaen"/>
          <w:sz w:val="20"/>
          <w:szCs w:val="20"/>
          <w:lang w:val="en-US"/>
        </w:rPr>
      </w:pPr>
    </w:p>
    <w:p w:rsidR="00973E36" w:rsidRPr="00262E03" w:rsidRDefault="00973E36" w:rsidP="00973E36">
      <w:pPr>
        <w:jc w:val="both"/>
        <w:rPr>
          <w:rFonts w:ascii="Sylfaen" w:hAnsi="Sylfaen"/>
          <w:sz w:val="20"/>
          <w:szCs w:val="20"/>
          <w:lang w:val="en-US"/>
        </w:rPr>
      </w:pPr>
    </w:p>
    <w:p w:rsidR="00973E36" w:rsidRPr="00973E36" w:rsidRDefault="00973E36" w:rsidP="00973E36">
      <w:pPr>
        <w:pStyle w:val="2"/>
        <w:shd w:val="clear" w:color="auto" w:fill="FFFFFF"/>
        <w:spacing w:line="345" w:lineRule="atLeast"/>
        <w:textAlignment w:val="baseline"/>
        <w:rPr>
          <w:rFonts w:ascii="Sylfaen" w:hAnsi="Sylfaen"/>
          <w:b w:val="0"/>
          <w:color w:val="auto"/>
        </w:rPr>
      </w:pPr>
      <w:r w:rsidRPr="00262E03">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a3"/>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aa"/>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Решением Оценочной комиссии открытого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 xml:space="preserve">САМЦ- </w:t>
      </w:r>
      <w:r w:rsidR="00962DC2">
        <w:rPr>
          <w:rFonts w:ascii="Sylfaen" w:hAnsi="Sylfaen"/>
          <w:sz w:val="20"/>
          <w:szCs w:val="20"/>
        </w:rPr>
        <w:t>ЗЦПТ</w:t>
      </w:r>
      <w:r w:rsidR="00973E36">
        <w:rPr>
          <w:rFonts w:ascii="Sylfaen" w:hAnsi="Sylfaen"/>
          <w:sz w:val="20"/>
          <w:szCs w:val="20"/>
        </w:rPr>
        <w:t>-</w:t>
      </w:r>
      <w:r w:rsidR="008A5A57">
        <w:rPr>
          <w:rFonts w:ascii="Sylfaen" w:hAnsi="Sylfaen"/>
          <w:sz w:val="20"/>
          <w:szCs w:val="20"/>
        </w:rPr>
        <w:t>20/11</w:t>
      </w:r>
    </w:p>
    <w:p w:rsidR="00096865" w:rsidRPr="00973E36" w:rsidRDefault="001B32D9" w:rsidP="00643D35">
      <w:pPr>
        <w:pStyle w:val="aa"/>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AB6013" w:rsidRPr="00CC1E32">
        <w:rPr>
          <w:rFonts w:ascii="Sylfaen" w:hAnsi="Sylfaen"/>
          <w:i/>
          <w:sz w:val="20"/>
          <w:szCs w:val="20"/>
        </w:rPr>
        <w:t>25</w:t>
      </w:r>
      <w:r w:rsidR="00153259">
        <w:rPr>
          <w:rFonts w:ascii="Sylfaen" w:hAnsi="Sylfaen"/>
          <w:i/>
          <w:sz w:val="20"/>
          <w:szCs w:val="20"/>
        </w:rPr>
        <w:t>.0</w:t>
      </w:r>
      <w:r w:rsidR="00AB6013" w:rsidRPr="00CC1E32">
        <w:rPr>
          <w:rFonts w:ascii="Sylfaen" w:hAnsi="Sylfaen"/>
          <w:i/>
          <w:sz w:val="20"/>
          <w:szCs w:val="20"/>
        </w:rPr>
        <w:t>3</w:t>
      </w:r>
      <w:r w:rsidR="00643D35" w:rsidRPr="00973E36">
        <w:rPr>
          <w:rFonts w:ascii="Sylfaen" w:hAnsi="Sylfaen"/>
          <w:i/>
          <w:sz w:val="20"/>
          <w:szCs w:val="20"/>
        </w:rPr>
        <w:t>.</w:t>
      </w:r>
      <w:r w:rsidR="00096865" w:rsidRPr="00973E36">
        <w:rPr>
          <w:rFonts w:ascii="Sylfaen" w:hAnsi="Sylfaen"/>
          <w:i/>
          <w:sz w:val="20"/>
          <w:szCs w:val="20"/>
        </w:rPr>
        <w:t xml:space="preserve"> 20</w:t>
      </w:r>
      <w:r w:rsidR="00262E03" w:rsidRPr="0028388B">
        <w:rPr>
          <w:rFonts w:ascii="Sylfaen" w:hAnsi="Sylfaen"/>
          <w:i/>
          <w:sz w:val="20"/>
          <w:szCs w:val="20"/>
        </w:rPr>
        <w:t>20</w:t>
      </w:r>
      <w:r w:rsidR="00096865" w:rsidRPr="00973E36">
        <w:rPr>
          <w:rFonts w:ascii="Sylfaen" w:hAnsi="Sylfaen"/>
          <w:i/>
          <w:sz w:val="20"/>
          <w:szCs w:val="20"/>
        </w:rPr>
        <w:t>г.</w:t>
      </w:r>
    </w:p>
    <w:p w:rsidR="00096865" w:rsidRPr="00973E36" w:rsidRDefault="00096865" w:rsidP="00B46D58">
      <w:pPr>
        <w:pStyle w:val="aa"/>
        <w:widowControl w:val="0"/>
        <w:spacing w:after="160"/>
        <w:ind w:right="-7" w:firstLine="567"/>
        <w:jc w:val="center"/>
        <w:rPr>
          <w:rFonts w:ascii="Sylfaen" w:hAnsi="Sylfaen"/>
          <w:sz w:val="20"/>
          <w:szCs w:val="20"/>
        </w:rPr>
      </w:pPr>
    </w:p>
    <w:p w:rsidR="000763E5" w:rsidRPr="000007F8" w:rsidRDefault="000763E5" w:rsidP="001B6DAA">
      <w:pPr>
        <w:pStyle w:val="aa"/>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aa"/>
        <w:widowControl w:val="0"/>
        <w:spacing w:after="160"/>
        <w:ind w:right="-7" w:firstLine="567"/>
        <w:jc w:val="center"/>
        <w:rPr>
          <w:rFonts w:ascii="Sylfaen" w:hAnsi="Sylfaen"/>
          <w:sz w:val="20"/>
          <w:szCs w:val="20"/>
          <w:lang w:val="af-ZA"/>
        </w:rPr>
      </w:pPr>
    </w:p>
    <w:p w:rsidR="000763E5" w:rsidRPr="00973E36" w:rsidRDefault="000763E5" w:rsidP="00B46D58">
      <w:pPr>
        <w:pStyle w:val="aa"/>
        <w:widowControl w:val="0"/>
        <w:spacing w:after="160"/>
        <w:ind w:right="-7" w:firstLine="567"/>
        <w:jc w:val="center"/>
        <w:rPr>
          <w:rFonts w:ascii="Sylfaen" w:hAnsi="Sylfaen"/>
          <w:sz w:val="20"/>
          <w:szCs w:val="20"/>
        </w:rPr>
      </w:pPr>
    </w:p>
    <w:p w:rsidR="000763E5" w:rsidRPr="00973E36" w:rsidRDefault="000763E5" w:rsidP="00B46D58">
      <w:pPr>
        <w:pStyle w:val="aa"/>
        <w:widowControl w:val="0"/>
        <w:spacing w:after="160"/>
        <w:ind w:right="-7" w:firstLine="567"/>
        <w:jc w:val="center"/>
        <w:rPr>
          <w:rFonts w:ascii="Sylfaen" w:hAnsi="Sylfaen"/>
          <w:sz w:val="20"/>
          <w:szCs w:val="20"/>
        </w:rPr>
      </w:pPr>
    </w:p>
    <w:p w:rsidR="00096865" w:rsidRPr="00973E36" w:rsidRDefault="000763E5" w:rsidP="00B46D58">
      <w:pPr>
        <w:pStyle w:val="aa"/>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aa"/>
        <w:widowControl w:val="0"/>
        <w:spacing w:after="160"/>
        <w:ind w:right="-7" w:firstLine="567"/>
        <w:jc w:val="center"/>
        <w:rPr>
          <w:rFonts w:ascii="Sylfaen" w:hAnsi="Sylfaen" w:cs="Sylfaen"/>
          <w:sz w:val="20"/>
          <w:szCs w:val="20"/>
        </w:rPr>
      </w:pPr>
    </w:p>
    <w:p w:rsidR="00096865" w:rsidRPr="00973E36" w:rsidRDefault="00096865" w:rsidP="00B46D58">
      <w:pPr>
        <w:pStyle w:val="aa"/>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B8277D" w:rsidRPr="00973E36">
        <w:rPr>
          <w:rFonts w:ascii="Sylfaen" w:hAnsi="Sylfaen"/>
          <w:sz w:val="20"/>
          <w:szCs w:val="20"/>
        </w:rPr>
        <w:t xml:space="preserve">ОБОРУДОВАНИЙ, ИНСТРУМЕНОВ, ЗАПЧАСТЕЙ И МАТЕРИАЛОВ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aa"/>
        <w:widowControl w:val="0"/>
        <w:spacing w:after="160"/>
        <w:ind w:right="-7" w:firstLine="567"/>
        <w:jc w:val="center"/>
        <w:rPr>
          <w:rFonts w:ascii="Sylfaen" w:hAnsi="Sylfaen"/>
          <w:sz w:val="20"/>
          <w:szCs w:val="20"/>
          <w:lang w:val="af-ZA"/>
        </w:rPr>
      </w:pPr>
    </w:p>
    <w:p w:rsidR="00CE0D95" w:rsidRPr="00973E36" w:rsidRDefault="00CE0D95" w:rsidP="00D13026">
      <w:pPr>
        <w:pStyle w:val="aa"/>
        <w:widowControl w:val="0"/>
        <w:spacing w:after="160"/>
        <w:ind w:right="-7"/>
        <w:jc w:val="center"/>
        <w:rPr>
          <w:rFonts w:ascii="Sylfaen" w:hAnsi="Sylfaen"/>
          <w:sz w:val="20"/>
          <w:szCs w:val="20"/>
          <w:lang w:val="af-ZA"/>
        </w:rPr>
      </w:pPr>
    </w:p>
    <w:p w:rsidR="00CE0D95" w:rsidRPr="00973E36" w:rsidRDefault="00CE0D95" w:rsidP="00B46D58">
      <w:pPr>
        <w:pStyle w:val="aa"/>
        <w:widowControl w:val="0"/>
        <w:spacing w:after="160"/>
        <w:ind w:right="-7" w:firstLine="567"/>
        <w:jc w:val="center"/>
        <w:rPr>
          <w:rFonts w:ascii="Sylfaen" w:hAnsi="Sylfaen"/>
          <w:sz w:val="20"/>
          <w:szCs w:val="20"/>
        </w:rPr>
      </w:pPr>
    </w:p>
    <w:p w:rsidR="000763E5" w:rsidRPr="000007F8"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w:t>
      </w:r>
      <w:r w:rsidR="00AB6013" w:rsidRPr="00DC1927">
        <w:rPr>
          <w:rStyle w:val="aff3"/>
          <w:rFonts w:ascii="Sylfaen" w:hAnsi="Sylfaen"/>
          <w:highlight w:val="yellow"/>
        </w:rPr>
        <w:t>«</w:t>
      </w:r>
      <w:r w:rsidR="00AB6013" w:rsidRPr="00DC1927">
        <w:rPr>
          <w:rStyle w:val="aff3"/>
          <w:rFonts w:ascii="Sylfaen" w:hAnsi="Sylfaen" w:cs="Arial"/>
          <w:highlight w:val="yellow"/>
        </w:rPr>
        <w:t>Химические</w:t>
      </w:r>
      <w:r w:rsidR="00AB6013" w:rsidRPr="00DC1927">
        <w:rPr>
          <w:rStyle w:val="aff3"/>
          <w:rFonts w:ascii="Sylfaen" w:hAnsi="Sylfaen"/>
          <w:highlight w:val="yellow"/>
        </w:rPr>
        <w:t xml:space="preserve"> </w:t>
      </w:r>
      <w:r w:rsidR="00AB6013" w:rsidRPr="00DC1927">
        <w:rPr>
          <w:rStyle w:val="aff3"/>
          <w:rFonts w:ascii="Sylfaen" w:hAnsi="Sylfaen" w:cs="Arial"/>
          <w:highlight w:val="yellow"/>
        </w:rPr>
        <w:t>реактивы</w:t>
      </w:r>
      <w:r w:rsidR="00AB6013" w:rsidRPr="00DC1927">
        <w:rPr>
          <w:rStyle w:val="aff3"/>
          <w:rFonts w:ascii="Sylfaen" w:hAnsi="Sylfaen"/>
          <w:highlight w:val="yellow"/>
        </w:rPr>
        <w:t>»</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aa"/>
        <w:widowControl w:val="0"/>
        <w:spacing w:after="160"/>
        <w:ind w:right="-7" w:firstLine="567"/>
        <w:jc w:val="center"/>
        <w:rPr>
          <w:rFonts w:ascii="Sylfaen" w:hAnsi="Sylfaen"/>
          <w:b/>
          <w:sz w:val="20"/>
          <w:szCs w:val="20"/>
          <w:lang w:val="af-ZA"/>
        </w:rPr>
      </w:pPr>
    </w:p>
    <w:p w:rsidR="00CC5F97" w:rsidRPr="00973E36" w:rsidRDefault="00CC5F97" w:rsidP="00CC5F97">
      <w:pPr>
        <w:pStyle w:val="aa"/>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962DC2"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в случае признания отобранным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 xml:space="preserve">САМЦ- </w:t>
      </w:r>
      <w:r w:rsidR="00962DC2">
        <w:rPr>
          <w:rFonts w:ascii="Sylfaen" w:hAnsi="Sylfaen"/>
          <w:sz w:val="20"/>
          <w:szCs w:val="20"/>
        </w:rPr>
        <w:t>ЗЦПТ</w:t>
      </w:r>
      <w:r w:rsidR="00973E36">
        <w:rPr>
          <w:rFonts w:ascii="Sylfaen" w:hAnsi="Sylfaen"/>
          <w:sz w:val="20"/>
          <w:szCs w:val="20"/>
        </w:rPr>
        <w:t>-</w:t>
      </w:r>
      <w:r w:rsidR="008A5A57">
        <w:rPr>
          <w:rFonts w:ascii="Sylfaen" w:hAnsi="Sylfaen"/>
          <w:sz w:val="20"/>
          <w:szCs w:val="20"/>
        </w:rPr>
        <w:t>20/11</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23"/>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CC1E32" w:rsidRDefault="00845AA5" w:rsidP="00B46D58">
      <w:pPr>
        <w:pStyle w:val="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AB6013" w:rsidRPr="00DC1927">
        <w:rPr>
          <w:rStyle w:val="aff3"/>
          <w:rFonts w:ascii="Sylfaen" w:hAnsi="Sylfaen"/>
          <w:i/>
          <w:highlight w:val="yellow"/>
        </w:rPr>
        <w:t>«</w:t>
      </w:r>
      <w:r w:rsidR="00AB6013" w:rsidRPr="00DC1927">
        <w:rPr>
          <w:rStyle w:val="aff3"/>
          <w:rFonts w:ascii="Sylfaen" w:hAnsi="Sylfaen" w:cs="Arial"/>
          <w:i/>
          <w:highlight w:val="yellow"/>
        </w:rPr>
        <w:t>Химические</w:t>
      </w:r>
      <w:r w:rsidR="00AB6013" w:rsidRPr="00DC1927">
        <w:rPr>
          <w:rStyle w:val="aff3"/>
          <w:rFonts w:ascii="Sylfaen" w:hAnsi="Sylfaen"/>
          <w:i/>
          <w:highlight w:val="yellow"/>
        </w:rPr>
        <w:t xml:space="preserve"> </w:t>
      </w:r>
      <w:r w:rsidR="00AB6013" w:rsidRPr="00DC1927">
        <w:rPr>
          <w:rStyle w:val="aff3"/>
          <w:rFonts w:ascii="Sylfaen" w:hAnsi="Sylfaen" w:cs="Arial"/>
          <w:i/>
          <w:highlight w:val="yellow"/>
        </w:rPr>
        <w:t>реактивы</w:t>
      </w:r>
      <w:r w:rsidR="00AB6013" w:rsidRPr="00DC1927">
        <w:rPr>
          <w:rStyle w:val="aff3"/>
          <w:rFonts w:ascii="Sylfaen" w:hAnsi="Sylfaen"/>
          <w:i/>
          <w:highlight w:val="yellow"/>
        </w:rPr>
        <w:t>»</w:t>
      </w:r>
      <w:r w:rsidR="00AB6013" w:rsidRPr="00973E36">
        <w:rPr>
          <w:rFonts w:ascii="Sylfaen" w:hAnsi="Sylfaen"/>
          <w:i w:val="0"/>
        </w:rPr>
        <w:t xml:space="preserve"> </w:t>
      </w:r>
      <w:r w:rsidRPr="00973E36">
        <w:rPr>
          <w:rFonts w:ascii="Sylfaen" w:hAnsi="Sylfaen"/>
          <w:i w:val="0"/>
        </w:rPr>
        <w:t xml:space="preserve">(далее — также товар) для нужд "Наименование заказчика", которые сгруппированы в </w:t>
      </w:r>
      <w:r w:rsidR="001B6DAA" w:rsidRPr="001B6DAA">
        <w:rPr>
          <w:rFonts w:ascii="Sylfaen" w:hAnsi="Sylfaen"/>
          <w:i w:val="0"/>
        </w:rPr>
        <w:t>"СУРБ АСТВАЦАМАЙР"</w:t>
      </w:r>
      <w:r w:rsidRPr="00973E36">
        <w:rPr>
          <w:rFonts w:ascii="Sylfaen" w:hAnsi="Sylfaen"/>
          <w:i w:val="0"/>
        </w:rPr>
        <w:t>лоты "</w:t>
      </w:r>
      <w:r w:rsidR="00AB6013" w:rsidRPr="00AB6013">
        <w:rPr>
          <w:rFonts w:ascii="Sylfaen" w:hAnsi="Sylfaen"/>
          <w:i w:val="0"/>
        </w:rPr>
        <w:t>9</w:t>
      </w:r>
      <w:r w:rsidRPr="00973E36">
        <w:rPr>
          <w:rFonts w:ascii="Sylfaen" w:hAnsi="Sylfaen"/>
          <w:i w:val="0"/>
        </w:rPr>
        <w:t>":</w:t>
      </w:r>
    </w:p>
    <w:tbl>
      <w:tblPr>
        <w:tblW w:w="5670" w:type="dxa"/>
        <w:jc w:val="center"/>
        <w:tblLook w:val="04A0" w:firstRow="1" w:lastRow="0" w:firstColumn="1" w:lastColumn="0" w:noHBand="0" w:noVBand="1"/>
      </w:tblPr>
      <w:tblGrid>
        <w:gridCol w:w="996"/>
        <w:gridCol w:w="4674"/>
      </w:tblGrid>
      <w:tr w:rsidR="00AB6013" w:rsidTr="00AB6013">
        <w:trPr>
          <w:trHeight w:val="284"/>
          <w:jc w:val="center"/>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M/H</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наименование и товарный знак</w:t>
            </w:r>
          </w:p>
        </w:tc>
      </w:tr>
      <w:tr w:rsidR="00AB6013" w:rsidTr="00AB6013">
        <w:trPr>
          <w:trHeight w:val="284"/>
          <w:jc w:val="center"/>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2500"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 </w:t>
            </w:r>
          </w:p>
        </w:tc>
      </w:tr>
      <w:tr w:rsidR="00AB6013" w:rsidTr="00AB6013">
        <w:trPr>
          <w:trHeight w:val="284"/>
          <w:jc w:val="center"/>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right"/>
              <w:rPr>
                <w:rFonts w:ascii="Sylfaen" w:hAnsi="Sylfaen"/>
                <w:color w:val="000000"/>
                <w:sz w:val="16"/>
                <w:szCs w:val="16"/>
              </w:rPr>
            </w:pPr>
            <w:r>
              <w:rPr>
                <w:rFonts w:ascii="Sylfaen" w:hAnsi="Sylfaen"/>
                <w:color w:val="000000"/>
                <w:sz w:val="16"/>
                <w:szCs w:val="16"/>
              </w:rPr>
              <w:t>1</w:t>
            </w:r>
          </w:p>
        </w:tc>
        <w:tc>
          <w:tcPr>
            <w:tcW w:w="2500"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Антибактериальное жидкое мыло для рук  1л</w:t>
            </w:r>
          </w:p>
        </w:tc>
      </w:tr>
      <w:tr w:rsidR="00AB6013" w:rsidTr="00AB6013">
        <w:trPr>
          <w:trHeight w:val="284"/>
          <w:jc w:val="center"/>
        </w:trPr>
        <w:tc>
          <w:tcPr>
            <w:tcW w:w="40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2</w:t>
            </w:r>
          </w:p>
        </w:tc>
        <w:tc>
          <w:tcPr>
            <w:tcW w:w="250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Муравьиная кислота</w:t>
            </w:r>
          </w:p>
        </w:tc>
      </w:tr>
      <w:tr w:rsidR="00AB6013" w:rsidTr="00AB6013">
        <w:trPr>
          <w:trHeight w:val="284"/>
          <w:jc w:val="center"/>
        </w:trPr>
        <w:tc>
          <w:tcPr>
            <w:tcW w:w="40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250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r>
      <w:tr w:rsidR="00AB6013" w:rsidTr="00AB6013">
        <w:trPr>
          <w:trHeight w:val="284"/>
          <w:jc w:val="center"/>
        </w:trPr>
        <w:tc>
          <w:tcPr>
            <w:tcW w:w="40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3</w:t>
            </w:r>
          </w:p>
        </w:tc>
        <w:tc>
          <w:tcPr>
            <w:tcW w:w="250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Катамин</w:t>
            </w:r>
          </w:p>
        </w:tc>
      </w:tr>
      <w:tr w:rsidR="00AB6013" w:rsidTr="00AB6013">
        <w:trPr>
          <w:trHeight w:val="284"/>
          <w:jc w:val="center"/>
        </w:trPr>
        <w:tc>
          <w:tcPr>
            <w:tcW w:w="40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250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r>
      <w:tr w:rsidR="00AB6013" w:rsidTr="00AB6013">
        <w:trPr>
          <w:trHeight w:val="284"/>
          <w:jc w:val="center"/>
        </w:trPr>
        <w:tc>
          <w:tcPr>
            <w:tcW w:w="40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4</w:t>
            </w:r>
          </w:p>
        </w:tc>
        <w:tc>
          <w:tcPr>
            <w:tcW w:w="250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Мочевина</w:t>
            </w:r>
          </w:p>
        </w:tc>
      </w:tr>
      <w:tr w:rsidR="00AB6013" w:rsidTr="00AB6013">
        <w:trPr>
          <w:trHeight w:val="284"/>
          <w:jc w:val="center"/>
        </w:trPr>
        <w:tc>
          <w:tcPr>
            <w:tcW w:w="40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250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r>
      <w:tr w:rsidR="00AB6013" w:rsidTr="00AB6013">
        <w:trPr>
          <w:trHeight w:val="284"/>
          <w:jc w:val="center"/>
        </w:trPr>
        <w:tc>
          <w:tcPr>
            <w:tcW w:w="40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5</w:t>
            </w:r>
          </w:p>
        </w:tc>
        <w:tc>
          <w:tcPr>
            <w:tcW w:w="250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Ерлерд определения тест-набор</w:t>
            </w:r>
          </w:p>
        </w:tc>
      </w:tr>
      <w:tr w:rsidR="00AB6013" w:rsidTr="00AB6013">
        <w:trPr>
          <w:trHeight w:val="284"/>
          <w:jc w:val="center"/>
        </w:trPr>
        <w:tc>
          <w:tcPr>
            <w:tcW w:w="40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250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r>
      <w:tr w:rsidR="00AB6013" w:rsidTr="00AB6013">
        <w:trPr>
          <w:trHeight w:val="284"/>
          <w:jc w:val="center"/>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6</w:t>
            </w:r>
          </w:p>
        </w:tc>
        <w:tc>
          <w:tcPr>
            <w:tcW w:w="2500"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Холестерина решения тест набор</w:t>
            </w:r>
          </w:p>
        </w:tc>
      </w:tr>
      <w:tr w:rsidR="00AB6013" w:rsidTr="00AB6013">
        <w:trPr>
          <w:trHeight w:val="284"/>
          <w:jc w:val="center"/>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7</w:t>
            </w:r>
          </w:p>
        </w:tc>
        <w:tc>
          <w:tcPr>
            <w:tcW w:w="2500"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Чистящие средства</w:t>
            </w:r>
          </w:p>
        </w:tc>
      </w:tr>
      <w:tr w:rsidR="00AB6013" w:rsidTr="00AB6013">
        <w:trPr>
          <w:trHeight w:val="284"/>
          <w:jc w:val="center"/>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8</w:t>
            </w:r>
          </w:p>
        </w:tc>
        <w:tc>
          <w:tcPr>
            <w:tcW w:w="2500"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Цоликлон A</w:t>
            </w:r>
          </w:p>
        </w:tc>
      </w:tr>
      <w:tr w:rsidR="00AB6013" w:rsidTr="00AB6013">
        <w:trPr>
          <w:trHeight w:val="284"/>
          <w:jc w:val="center"/>
        </w:trPr>
        <w:tc>
          <w:tcPr>
            <w:tcW w:w="40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9</w:t>
            </w:r>
          </w:p>
        </w:tc>
        <w:tc>
          <w:tcPr>
            <w:tcW w:w="250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Кювет</w:t>
            </w:r>
          </w:p>
        </w:tc>
      </w:tr>
      <w:tr w:rsidR="00AB6013" w:rsidTr="00AB6013">
        <w:trPr>
          <w:trHeight w:val="284"/>
          <w:jc w:val="center"/>
        </w:trPr>
        <w:tc>
          <w:tcPr>
            <w:tcW w:w="40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250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r>
    </w:tbl>
    <w:p w:rsidR="00AB6013" w:rsidRPr="00AB6013" w:rsidRDefault="00AB6013" w:rsidP="00AB6013">
      <w:pPr>
        <w:rPr>
          <w:lang w:val="en-US"/>
        </w:rPr>
      </w:pPr>
    </w:p>
    <w:p w:rsidR="000B2CFA" w:rsidRPr="00973E36" w:rsidRDefault="00816505" w:rsidP="00F5562B">
      <w:pPr>
        <w:pStyle w:val="23"/>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23"/>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73E36"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в.</w:t>
      </w:r>
      <w:r w:rsidR="00E1385B" w:rsidRPr="00973E36">
        <w:rPr>
          <w:rFonts w:ascii="Sylfaen" w:hAnsi="Sylfaen"/>
          <w:color w:val="000000"/>
          <w:sz w:val="20"/>
          <w:szCs w:val="20"/>
        </w:rPr>
        <w:tab/>
      </w:r>
      <w:r w:rsidRPr="00973E36">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w:t>
      </w:r>
      <w:r w:rsidRPr="00973E36">
        <w:rPr>
          <w:rFonts w:ascii="Sylfaen" w:hAnsi="Sylfaen"/>
          <w:color w:val="000000"/>
          <w:sz w:val="20"/>
          <w:szCs w:val="20"/>
        </w:rPr>
        <w:lastRenderedPageBreak/>
        <w:t>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color w:val="000000"/>
          <w:sz w:val="20"/>
          <w:szCs w:val="20"/>
        </w:rPr>
        <w:t>в.</w:t>
      </w:r>
      <w:r w:rsidR="00E1385B" w:rsidRPr="00973E36">
        <w:rPr>
          <w:rFonts w:ascii="Sylfaen" w:hAnsi="Sylfaen"/>
          <w:color w:val="000000"/>
          <w:sz w:val="20"/>
          <w:szCs w:val="20"/>
        </w:rPr>
        <w:tab/>
      </w:r>
      <w:r w:rsidRPr="00973E36">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23"/>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23"/>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23"/>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af6"/>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r w:rsidR="00F9791A" w:rsidRPr="00973E36">
        <w:rPr>
          <w:rFonts w:ascii="Sylfaen" w:hAnsi="Sylfaen"/>
          <w:sz w:val="20"/>
          <w:szCs w:val="20"/>
          <w:lang w:val="hy-AM"/>
        </w:rPr>
        <w:t>Кажд</w:t>
      </w:r>
      <w:r w:rsidR="00F9791A" w:rsidRPr="00973E36">
        <w:rPr>
          <w:rFonts w:ascii="Sylfaen" w:hAnsi="Sylfaen"/>
          <w:sz w:val="20"/>
          <w:szCs w:val="20"/>
        </w:rPr>
        <w:t>ое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23"/>
        <w:widowControl w:val="0"/>
        <w:spacing w:after="160" w:line="240" w:lineRule="auto"/>
        <w:ind w:firstLine="567"/>
        <w:rPr>
          <w:rFonts w:ascii="Sylfaen" w:hAnsi="Sylfaen" w:cs="Sylfaen"/>
        </w:rPr>
      </w:pPr>
      <w:r w:rsidRPr="00973E36">
        <w:rPr>
          <w:rFonts w:ascii="Sylfaen" w:hAnsi="Sylfaen"/>
        </w:rPr>
        <w:t>Участник может подать заявку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23"/>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23"/>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23"/>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с даты опубликования в бюллетене объявления и приглашения на настоящую процедуру. </w:t>
      </w:r>
    </w:p>
    <w:p w:rsidR="00A80ECD" w:rsidRPr="00973E36" w:rsidRDefault="00A80ECD" w:rsidP="008C6890">
      <w:pPr>
        <w:pStyle w:val="23"/>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Карен Драмбян.</w:t>
      </w:r>
      <w:r w:rsidRPr="00973E36">
        <w:rPr>
          <w:rFonts w:ascii="Sylfaen" w:hAnsi="Sylfaen"/>
        </w:rPr>
        <w:t xml:space="preserve"> Секретарь комиссии регистрирует заявки в журнале регистрации по </w:t>
      </w:r>
      <w:r w:rsidRPr="00973E36">
        <w:rPr>
          <w:rFonts w:ascii="Sylfaen" w:hAnsi="Sylfaen"/>
        </w:rPr>
        <w:lastRenderedPageBreak/>
        <w:t>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23"/>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973E36">
        <w:rPr>
          <w:rFonts w:ascii="Sylfaen" w:hAnsi="Sylfaen"/>
          <w:sz w:val="20"/>
          <w:szCs w:val="20"/>
        </w:rPr>
        <w:t>,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af6"/>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w:t>
      </w:r>
      <w:r w:rsidRPr="00973E36">
        <w:rPr>
          <w:rFonts w:ascii="Sylfaen" w:hAnsi="Sylfaen" w:cs="Sylfaen"/>
          <w:sz w:val="20"/>
        </w:rPr>
        <w:lastRenderedPageBreak/>
        <w:t>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компонентов</w:t>
      </w:r>
      <w:r w:rsidR="00443317" w:rsidRPr="00973E36">
        <w:rPr>
          <w:rFonts w:ascii="Sylfaen" w:hAnsi="Sylfaen"/>
          <w:sz w:val="20"/>
        </w:rPr>
        <w:t>-</w:t>
      </w:r>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б.</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е. в суммах, заполненных буквами в графах ценового пред</w:t>
      </w:r>
      <w:r w:rsidR="00413595" w:rsidRPr="00973E36">
        <w:rPr>
          <w:rFonts w:ascii="Sylfaen" w:hAnsi="Sylfaen"/>
          <w:sz w:val="20"/>
        </w:rPr>
        <w:t>ложения, лумы указаны в цифрах.</w:t>
      </w:r>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23"/>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a3"/>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lastRenderedPageBreak/>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23"/>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семдесять пять</w:t>
      </w:r>
      <w:r w:rsidRPr="00973E36">
        <w:rPr>
          <w:rFonts w:ascii="Sylfaen" w:hAnsi="Sylfaen"/>
          <w:sz w:val="20"/>
          <w:szCs w:val="20"/>
        </w:rPr>
        <w:t xml:space="preserve"> лотов</w:t>
      </w:r>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af6"/>
          <w:rFonts w:ascii="Sylfaen" w:hAnsi="Sylfaen"/>
          <w:i w:val="0"/>
        </w:rPr>
        <w:t>0</w:t>
      </w:r>
      <w:r w:rsidR="00A01157" w:rsidRPr="00973E36">
        <w:rPr>
          <w:rFonts w:ascii="Sylfaen" w:hAnsi="Sylfaen"/>
          <w:i w:val="0"/>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1)</w:t>
      </w:r>
      <w:r w:rsidR="00644850" w:rsidRPr="00973E36">
        <w:rPr>
          <w:rFonts w:ascii="Sylfaen" w:hAnsi="Sylfaen"/>
          <w:i w:val="0"/>
        </w:rPr>
        <w:tab/>
      </w:r>
      <w:r w:rsidRPr="00973E36">
        <w:rPr>
          <w:rFonts w:ascii="Sylfaen" w:hAnsi="Sylfaen"/>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w:t>
      </w:r>
      <w:r w:rsidRPr="00973E36">
        <w:rPr>
          <w:rFonts w:ascii="Sylfaen" w:hAnsi="Sylfaen"/>
          <w:i w:val="0"/>
        </w:rPr>
        <w:lastRenderedPageBreak/>
        <w:t>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73E36">
        <w:rPr>
          <w:rFonts w:ascii="Sylfaen" w:hAnsi="Sylfaen"/>
          <w:sz w:val="20"/>
        </w:rPr>
        <w:t>.</w:t>
      </w:r>
      <w:r w:rsidRPr="00973E36">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б.</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позднее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 xml:space="preserve">превышают цену, установленную  заявкой на закупку  </w:t>
      </w:r>
      <w:r w:rsidRPr="00973E36">
        <w:rPr>
          <w:rFonts w:ascii="Sylfaen" w:hAnsi="Sylfaen"/>
          <w:sz w:val="20"/>
        </w:rPr>
        <w:t>,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973E36">
        <w:rPr>
          <w:rFonts w:ascii="Sylfaen" w:hAnsi="Sylfaen"/>
          <w:sz w:val="20"/>
        </w:rPr>
        <w:t xml:space="preserve">Договор, заключенный в соответствии с настоящим абзацем, расторгается, если в течение тридцати календарных дней, </w:t>
      </w:r>
      <w:r w:rsidRPr="00973E36">
        <w:rPr>
          <w:rFonts w:ascii="Sylfaen" w:hAnsi="Sylfaen"/>
          <w:sz w:val="20"/>
        </w:rPr>
        <w:lastRenderedPageBreak/>
        <w:t>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 ,,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заявки</w:t>
      </w:r>
      <w:r w:rsidR="00855622" w:rsidRPr="00973E36">
        <w:rPr>
          <w:rFonts w:ascii="Sylfaen" w:hAnsi="Sylfaen" w:cs="Sylfaen"/>
          <w:sz w:val="20"/>
        </w:rPr>
        <w:t>.</w:t>
      </w:r>
      <w:r w:rsidR="003B3E74" w:rsidRPr="00973E36">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r w:rsidRPr="00973E36">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Не позднее чем на следующий рабочий день после завершения заседания по вскрытию</w:t>
      </w:r>
      <w:r w:rsidR="001E4A24" w:rsidRPr="00973E36">
        <w:rPr>
          <w:rFonts w:ascii="Sylfaen" w:hAnsi="Sylfaen"/>
        </w:rPr>
        <w:t xml:space="preserve"> </w:t>
      </w:r>
      <w:r w:rsidR="001E4A24" w:rsidRPr="00973E36">
        <w:rPr>
          <w:rFonts w:ascii="Sylfaen" w:hAnsi="Sylfaen"/>
        </w:rPr>
        <w:lastRenderedPageBreak/>
        <w:t>и оценке</w:t>
      </w:r>
      <w:r w:rsidRPr="00973E36">
        <w:rPr>
          <w:rFonts w:ascii="Sylfaen" w:hAnsi="Sylfaen"/>
        </w:rPr>
        <w:t xml:space="preserve"> заявок секретарь комиссии: </w:t>
      </w:r>
    </w:p>
    <w:p w:rsidR="00A24827" w:rsidRPr="00973E36" w:rsidRDefault="00A24827"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 xml:space="preserve">. 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r w:rsidR="00A31DCA" w:rsidRPr="00973E36">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23"/>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af6"/>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комиссии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lastRenderedPageBreak/>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23"/>
        <w:widowControl w:val="0"/>
        <w:spacing w:after="160" w:line="240" w:lineRule="auto"/>
        <w:ind w:firstLine="567"/>
        <w:rPr>
          <w:rFonts w:ascii="Sylfaen" w:hAnsi="Sylfaen"/>
        </w:rPr>
      </w:pPr>
      <w:r w:rsidRPr="00973E36">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23"/>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23"/>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73E36">
        <w:rPr>
          <w:rFonts w:ascii="Sylfaen" w:hAnsi="Sylfaen"/>
          <w:sz w:val="20"/>
          <w:szCs w:val="20"/>
        </w:rPr>
        <w:lastRenderedPageBreak/>
        <w:t>рабочего дня предоставляется участнику сопроводительным письмом.</w:t>
      </w:r>
    </w:p>
    <w:p w:rsidR="00D612BC" w:rsidRPr="00973E36" w:rsidRDefault="00AA0AD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Размер обеспечения квалификации равен размеру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af6"/>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r w:rsidR="008F1F9B" w:rsidRPr="00973E36">
        <w:rPr>
          <w:rFonts w:ascii="Sylfaen" w:hAnsi="Sylfaen" w:cs="Sylfaen"/>
          <w:sz w:val="20"/>
          <w:szCs w:val="20"/>
        </w:rPr>
        <w:t>по</w:t>
      </w:r>
      <w:r w:rsidRPr="00973E36">
        <w:rPr>
          <w:rFonts w:ascii="Sylfaen" w:hAnsi="Sylfaen" w:cs="Sylfaen"/>
          <w:sz w:val="20"/>
          <w:szCs w:val="20"/>
        </w:rPr>
        <w:t xml:space="preserve"> более чем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драмов </w:t>
      </w:r>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af6"/>
          <w:rFonts w:ascii="Sylfaen" w:hAnsi="Sylfaen"/>
          <w:sz w:val="20"/>
          <w:szCs w:val="20"/>
        </w:rPr>
        <w:t xml:space="preserve"> </w:t>
      </w:r>
      <w:r w:rsidR="008A68A2" w:rsidRPr="00973E36">
        <w:rPr>
          <w:rStyle w:val="af6"/>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r w:rsidR="00740EF5" w:rsidRPr="00973E36">
        <w:rPr>
          <w:rFonts w:ascii="Sylfaen" w:hAnsi="Sylfaen"/>
          <w:sz w:val="20"/>
          <w:szCs w:val="20"/>
        </w:rPr>
        <w:t>по</w:t>
      </w:r>
      <w:r w:rsidRPr="00973E36">
        <w:rPr>
          <w:rFonts w:ascii="Sylfaen" w:hAnsi="Sylfaen"/>
          <w:sz w:val="20"/>
          <w:szCs w:val="20"/>
        </w:rPr>
        <w:t xml:space="preserve"> более чем одно</w:t>
      </w:r>
      <w:r w:rsidR="00740EF5" w:rsidRPr="00973E36">
        <w:rPr>
          <w:rFonts w:ascii="Sylfaen" w:hAnsi="Sylfaen"/>
          <w:sz w:val="20"/>
          <w:szCs w:val="20"/>
        </w:rPr>
        <w:t xml:space="preserve">му лоту </w:t>
      </w:r>
      <w:r w:rsidRPr="00973E36">
        <w:rPr>
          <w:rFonts w:ascii="Sylfaen" w:hAnsi="Sylfaen"/>
          <w:sz w:val="20"/>
          <w:szCs w:val="20"/>
        </w:rPr>
        <w:t>и общая цена заключаемого с последним договора превышает 10 млн. драмов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r w:rsidR="00251CF9" w:rsidRPr="00973E36">
        <w:rPr>
          <w:rFonts w:ascii="Sylfaen" w:hAnsi="Sylfaen"/>
          <w:sz w:val="20"/>
          <w:szCs w:val="20"/>
        </w:rPr>
        <w:t xml:space="preserve"> </w:t>
      </w:r>
      <w:r w:rsidR="0076763C" w:rsidRPr="00973E36">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973E36">
          <w:rPr>
            <w:rStyle w:val="a9"/>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 xml:space="preserve">обжалование, а также наименования и номера счета того банка, которому должна </w:t>
      </w:r>
      <w:r w:rsidRPr="00973E36">
        <w:rPr>
          <w:rFonts w:ascii="Sylfaen" w:hAnsi="Sylfaen"/>
          <w:sz w:val="20"/>
          <w:szCs w:val="20"/>
        </w:rPr>
        <w:lastRenderedPageBreak/>
        <w:t>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 xml:space="preserve">имеющих права на </w:t>
      </w:r>
      <w:r w:rsidRPr="00973E36">
        <w:rPr>
          <w:rFonts w:ascii="Sylfaen" w:hAnsi="Sylfaen"/>
          <w:sz w:val="20"/>
          <w:szCs w:val="20"/>
        </w:rPr>
        <w:lastRenderedPageBreak/>
        <w:t>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73E36">
        <w:rPr>
          <w:rFonts w:ascii="Sylfaen" w:hAnsi="Sylfaen"/>
          <w:sz w:val="20"/>
          <w:szCs w:val="20"/>
        </w:rPr>
        <w:t>рассматривающего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обороны и национальной безопасности, необходимо продолжить процесс закупки.</w:t>
      </w:r>
      <w:r w:rsidR="00996C19" w:rsidRPr="00973E36">
        <w:rPr>
          <w:rFonts w:ascii="Sylfaen" w:hAnsi="Sylfaen"/>
          <w:sz w:val="20"/>
          <w:szCs w:val="20"/>
        </w:rPr>
        <w:t xml:space="preserve">Лицо,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aa"/>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0007F8"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заявление</w:t>
      </w:r>
      <w:r w:rsidR="00EB3C28" w:rsidRPr="00973E36">
        <w:rPr>
          <w:rFonts w:ascii="Sylfaen" w:hAnsi="Sylfaen"/>
          <w:sz w:val="20"/>
          <w:szCs w:val="20"/>
        </w:rPr>
        <w:t>--объявлени</w:t>
      </w:r>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утвержденн</w:t>
      </w:r>
      <w:r w:rsidRPr="00973E36">
        <w:rPr>
          <w:rFonts w:ascii="Sylfaen" w:hAnsi="Sylfaen"/>
          <w:sz w:val="20"/>
          <w:szCs w:val="20"/>
          <w:lang w:val="en-US"/>
        </w:rPr>
        <w:t>o</w:t>
      </w:r>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af6"/>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r w:rsidRPr="00973E36">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0007F8" w:rsidRDefault="00654E19"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lastRenderedPageBreak/>
        <w:t>Приложение № 1</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 xml:space="preserve">САМЦ- </w:t>
      </w:r>
      <w:r w:rsidR="00962DC2">
        <w:rPr>
          <w:rFonts w:ascii="Sylfaen" w:hAnsi="Sylfaen"/>
        </w:rPr>
        <w:t>ЗЦПТ</w:t>
      </w:r>
      <w:r w:rsidR="00973E36">
        <w:rPr>
          <w:rFonts w:ascii="Sylfaen" w:hAnsi="Sylfaen"/>
        </w:rPr>
        <w:t>-</w:t>
      </w:r>
      <w:r w:rsidR="008A5A57">
        <w:rPr>
          <w:rFonts w:ascii="Sylfaen" w:hAnsi="Sylfaen"/>
        </w:rPr>
        <w:t>20/11</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ЗАЯВЛЕНИЕ</w:t>
      </w:r>
      <w:r w:rsidR="00350210" w:rsidRPr="00973E36">
        <w:rPr>
          <w:rFonts w:ascii="Sylfaen" w:hAnsi="Sylfaen"/>
          <w:b/>
          <w:sz w:val="20"/>
          <w:szCs w:val="20"/>
        </w:rPr>
        <w:t>-</w:t>
      </w:r>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t>желает участвовать в лоте (лотах)_______________________________ объявленного</w:t>
      </w:r>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 xml:space="preserve">САМЦ- </w:t>
      </w:r>
      <w:r w:rsidR="00962DC2">
        <w:rPr>
          <w:rFonts w:ascii="Sylfaen" w:hAnsi="Sylfaen"/>
          <w:sz w:val="20"/>
          <w:szCs w:val="20"/>
        </w:rPr>
        <w:t>ЗЦПТ</w:t>
      </w:r>
      <w:r w:rsidR="00973E36">
        <w:rPr>
          <w:rFonts w:ascii="Sylfaen" w:hAnsi="Sylfaen"/>
          <w:sz w:val="20"/>
          <w:szCs w:val="20"/>
        </w:rPr>
        <w:t>-</w:t>
      </w:r>
      <w:r w:rsidR="008A5A57">
        <w:rPr>
          <w:rFonts w:ascii="Sylfaen" w:hAnsi="Sylfaen"/>
          <w:sz w:val="20"/>
          <w:szCs w:val="20"/>
        </w:rPr>
        <w:t>20/11</w:t>
      </w:r>
      <w:r w:rsidRPr="00973E36">
        <w:rPr>
          <w:rFonts w:ascii="Sylfaen" w:hAnsi="Sylfaen"/>
          <w:sz w:val="20"/>
          <w:szCs w:val="20"/>
        </w:rPr>
        <w:t>наименование заказчика</w:t>
      </w:r>
    </w:p>
    <w:p w:rsidR="00374F4A" w:rsidRPr="00973E36" w:rsidRDefault="00374F4A" w:rsidP="00B46D58">
      <w:pPr>
        <w:spacing w:after="160"/>
        <w:jc w:val="both"/>
        <w:rPr>
          <w:rFonts w:ascii="Sylfaen" w:hAnsi="Sylfaen"/>
          <w:sz w:val="20"/>
          <w:szCs w:val="20"/>
        </w:rPr>
      </w:pPr>
      <w:r w:rsidRPr="00973E36">
        <w:rPr>
          <w:rFonts w:ascii="Sylfaen" w:hAnsi="Sylfaen"/>
          <w:sz w:val="20"/>
          <w:szCs w:val="20"/>
        </w:rPr>
        <w:t>открытого конкурса 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Настоящим _________________________________объявляет и подтверждает,что:</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aff"/>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 xml:space="preserve">САМЦ- </w:t>
      </w:r>
      <w:r w:rsidR="00962DC2">
        <w:rPr>
          <w:rFonts w:ascii="Sylfaen" w:hAnsi="Sylfaen"/>
          <w:sz w:val="20"/>
          <w:szCs w:val="20"/>
        </w:rPr>
        <w:t>ЗЦПТ</w:t>
      </w:r>
      <w:r w:rsidR="00973E36">
        <w:rPr>
          <w:rFonts w:ascii="Sylfaen" w:hAnsi="Sylfaen"/>
          <w:sz w:val="20"/>
          <w:szCs w:val="20"/>
        </w:rPr>
        <w:t>-</w:t>
      </w:r>
      <w:r w:rsidR="008A5A57">
        <w:rPr>
          <w:rFonts w:ascii="Sylfaen" w:hAnsi="Sylfaen"/>
          <w:sz w:val="20"/>
          <w:szCs w:val="20"/>
        </w:rPr>
        <w:t>20/11</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 xml:space="preserve">САМЦ- </w:t>
      </w:r>
      <w:r w:rsidR="00962DC2">
        <w:rPr>
          <w:rFonts w:ascii="Sylfaen" w:hAnsi="Sylfaen"/>
          <w:sz w:val="20"/>
          <w:szCs w:val="20"/>
        </w:rPr>
        <w:t>ЗЦПТ</w:t>
      </w:r>
      <w:r w:rsidR="00973E36">
        <w:rPr>
          <w:rFonts w:ascii="Sylfaen" w:hAnsi="Sylfaen"/>
          <w:sz w:val="20"/>
          <w:szCs w:val="20"/>
        </w:rPr>
        <w:t>-</w:t>
      </w:r>
      <w:r w:rsidR="008A5A57">
        <w:rPr>
          <w:rFonts w:ascii="Sylfaen" w:hAnsi="Sylfaen"/>
          <w:sz w:val="20"/>
          <w:szCs w:val="20"/>
        </w:rPr>
        <w:t>20/11</w:t>
      </w:r>
    </w:p>
    <w:p w:rsidR="006B3E56" w:rsidRPr="00973E36" w:rsidRDefault="006B3E56" w:rsidP="00B46D58">
      <w:pPr>
        <w:pStyle w:val="aff"/>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973E36"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w:t>
      </w:r>
      <w:r w:rsidRPr="00973E36">
        <w:rPr>
          <w:rFonts w:ascii="Sylfaen" w:hAnsi="Sylfaen"/>
          <w:sz w:val="20"/>
          <w:szCs w:val="20"/>
        </w:rPr>
        <w:lastRenderedPageBreak/>
        <w:t xml:space="preserve">одновременного </w:t>
      </w:r>
    </w:p>
    <w:p w:rsidR="006B3E56" w:rsidRPr="00973E36" w:rsidRDefault="006B3E56" w:rsidP="00B46D58">
      <w:pPr>
        <w:pStyle w:val="a3"/>
        <w:widowControl w:val="0"/>
        <w:spacing w:line="240" w:lineRule="auto"/>
        <w:ind w:firstLine="0"/>
        <w:jc w:val="left"/>
        <w:rPr>
          <w:rFonts w:ascii="Sylfaen" w:hAnsi="Sylfaen"/>
          <w:i w:val="0"/>
        </w:rPr>
      </w:pPr>
      <w:r w:rsidRPr="00973E36">
        <w:rPr>
          <w:rFonts w:ascii="Sylfaen" w:hAnsi="Sylfaen"/>
          <w:i w:val="0"/>
        </w:rPr>
        <w:t>участия взаимосвязанных с ________________ лиц и (или) учрежденных__________</w:t>
      </w:r>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организаций, либо организаций, имеющих принадлежащую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73E36">
        <w:rPr>
          <w:rStyle w:val="af6"/>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 xml:space="preserve">САМЦ- </w:t>
      </w:r>
      <w:r w:rsidR="00962DC2">
        <w:rPr>
          <w:rFonts w:ascii="Sylfaen" w:hAnsi="Sylfaen"/>
        </w:rPr>
        <w:t>ЗЦПТ</w:t>
      </w:r>
      <w:r w:rsidR="00973E36">
        <w:rPr>
          <w:rFonts w:ascii="Sylfaen" w:hAnsi="Sylfaen"/>
        </w:rPr>
        <w:t>-</w:t>
      </w:r>
      <w:r w:rsidR="008A5A57">
        <w:rPr>
          <w:rFonts w:ascii="Sylfaen" w:hAnsi="Sylfaen"/>
        </w:rPr>
        <w:t>20/11</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в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открытого конкурса под кодом </w:t>
      </w:r>
      <w:r w:rsidR="00973E36">
        <w:rPr>
          <w:rFonts w:ascii="Sylfaen" w:hAnsi="Sylfaen"/>
          <w:sz w:val="20"/>
          <w:szCs w:val="20"/>
        </w:rPr>
        <w:t xml:space="preserve">САМЦ- </w:t>
      </w:r>
      <w:r w:rsidR="00962DC2">
        <w:rPr>
          <w:rFonts w:ascii="Sylfaen" w:hAnsi="Sylfaen"/>
          <w:sz w:val="20"/>
          <w:szCs w:val="20"/>
        </w:rPr>
        <w:t>ЗЦПТ</w:t>
      </w:r>
      <w:r w:rsidR="00973E36">
        <w:rPr>
          <w:rFonts w:ascii="Sylfaen" w:hAnsi="Sylfaen"/>
          <w:sz w:val="20"/>
          <w:szCs w:val="20"/>
        </w:rPr>
        <w:t>-</w:t>
      </w:r>
      <w:r w:rsidR="008A5A57">
        <w:rPr>
          <w:rFonts w:ascii="Sylfaen" w:hAnsi="Sylfaen"/>
          <w:sz w:val="20"/>
          <w:szCs w:val="20"/>
        </w:rPr>
        <w:t>20/11</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r w:rsidRPr="00973E36">
              <w:rPr>
                <w:rFonts w:ascii="Sylfaen" w:hAnsi="Sylfaen"/>
                <w:b/>
                <w:sz w:val="20"/>
                <w:szCs w:val="20"/>
                <w:lang w:val="en-US"/>
              </w:rPr>
              <w:t>Наименование</w:t>
            </w:r>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B2572B" w:rsidRPr="00973E36" w:rsidRDefault="00B2572B" w:rsidP="00B46D58">
      <w:pPr>
        <w:pStyle w:val="31"/>
        <w:widowControl w:val="0"/>
        <w:spacing w:after="160" w:line="240" w:lineRule="auto"/>
        <w:ind w:firstLine="0"/>
        <w:jc w:val="right"/>
        <w:rPr>
          <w:rFonts w:ascii="Sylfaen" w:hAnsi="Sylfaen" w:cs="Arial"/>
          <w:b/>
        </w:rPr>
      </w:pPr>
      <w:r w:rsidRPr="00973E36">
        <w:rPr>
          <w:rFonts w:ascii="Sylfaen" w:hAnsi="Sylfaen"/>
          <w:b/>
        </w:rPr>
        <w:lastRenderedPageBreak/>
        <w:t xml:space="preserve">Приложение № </w:t>
      </w:r>
      <w:r w:rsidR="00B048B2" w:rsidRPr="00973E36">
        <w:rPr>
          <w:rFonts w:ascii="Sylfaen" w:hAnsi="Sylfaen"/>
          <w:b/>
        </w:rPr>
        <w:t>2</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5744FC" w:rsidRPr="00973E36">
        <w:rPr>
          <w:rFonts w:ascii="Sylfaen" w:hAnsi="Sylfaen" w:cs="Arial"/>
          <w:b/>
        </w:rPr>
        <w:br/>
      </w:r>
      <w:r w:rsidRPr="00973E36">
        <w:rPr>
          <w:rFonts w:ascii="Sylfaen" w:hAnsi="Sylfaen"/>
          <w:b/>
        </w:rPr>
        <w:t xml:space="preserve">под кодом </w:t>
      </w:r>
      <w:r w:rsidR="00973E36">
        <w:rPr>
          <w:rFonts w:ascii="Sylfaen" w:hAnsi="Sylfaen"/>
        </w:rPr>
        <w:t xml:space="preserve">САМЦ- </w:t>
      </w:r>
      <w:r w:rsidR="00962DC2">
        <w:rPr>
          <w:rFonts w:ascii="Sylfaen" w:hAnsi="Sylfaen"/>
        </w:rPr>
        <w:t>ЗЦПТ</w:t>
      </w:r>
      <w:r w:rsidR="00973E36">
        <w:rPr>
          <w:rFonts w:ascii="Sylfaen" w:hAnsi="Sylfaen"/>
        </w:rPr>
        <w:t>-</w:t>
      </w:r>
      <w:r w:rsidR="008A5A57">
        <w:rPr>
          <w:rFonts w:ascii="Sylfaen" w:hAnsi="Sylfaen"/>
        </w:rPr>
        <w:t>20/11</w:t>
      </w:r>
      <w:r w:rsidR="00DC619D" w:rsidRPr="00973E36">
        <w:rPr>
          <w:rStyle w:val="af6"/>
          <w:rFonts w:ascii="Sylfaen" w:hAnsi="Sylfaen"/>
          <w:b/>
        </w:rPr>
        <w:footnoteReference w:customMarkFollows="1" w:id="8"/>
        <w:t>*</w:t>
      </w:r>
    </w:p>
    <w:p w:rsidR="00B2572B" w:rsidRPr="00973E36" w:rsidRDefault="00B2572B" w:rsidP="00B46D58">
      <w:pPr>
        <w:widowControl w:val="0"/>
        <w:spacing w:after="120"/>
        <w:ind w:firstLine="567"/>
        <w:jc w:val="center"/>
        <w:rPr>
          <w:rFonts w:ascii="Sylfaen" w:hAnsi="Sylfaen"/>
          <w:sz w:val="20"/>
          <w:szCs w:val="20"/>
        </w:rPr>
      </w:pPr>
    </w:p>
    <w:p w:rsidR="00B2572B" w:rsidRPr="00973E36" w:rsidRDefault="00B2572B" w:rsidP="00B46D58">
      <w:pPr>
        <w:widowControl w:val="0"/>
        <w:spacing w:after="120"/>
        <w:ind w:left="-66"/>
        <w:jc w:val="center"/>
        <w:rPr>
          <w:rFonts w:ascii="Sylfaen" w:hAnsi="Sylfaen"/>
          <w:b/>
          <w:sz w:val="20"/>
          <w:szCs w:val="20"/>
        </w:rPr>
      </w:pPr>
      <w:r w:rsidRPr="00973E36">
        <w:rPr>
          <w:rFonts w:ascii="Sylfaen" w:hAnsi="Sylfaen"/>
          <w:b/>
          <w:sz w:val="20"/>
          <w:szCs w:val="20"/>
        </w:rPr>
        <w:t>ЦЕНОВОЕ ПРЕДЛОЖЕНИЕ</w:t>
      </w:r>
    </w:p>
    <w:p w:rsidR="00B2572B" w:rsidRPr="00973E36" w:rsidRDefault="00B2572B" w:rsidP="00B46D58">
      <w:pPr>
        <w:widowControl w:val="0"/>
        <w:spacing w:after="120"/>
        <w:ind w:firstLine="567"/>
        <w:jc w:val="center"/>
        <w:rPr>
          <w:rFonts w:ascii="Sylfaen" w:hAnsi="Sylfaen"/>
          <w:sz w:val="20"/>
          <w:szCs w:val="20"/>
        </w:rPr>
      </w:pPr>
    </w:p>
    <w:p w:rsidR="005744FC" w:rsidRPr="00973E36" w:rsidRDefault="00B2572B" w:rsidP="00B46D58">
      <w:pPr>
        <w:widowControl w:val="0"/>
        <w:spacing w:after="160"/>
        <w:ind w:firstLine="567"/>
        <w:jc w:val="both"/>
        <w:rPr>
          <w:rFonts w:ascii="Sylfaen" w:hAnsi="Sylfaen"/>
          <w:sz w:val="20"/>
          <w:szCs w:val="20"/>
        </w:rPr>
      </w:pPr>
      <w:r w:rsidRPr="00973E36">
        <w:rPr>
          <w:rFonts w:ascii="Sylfaen" w:hAnsi="Sylfaen"/>
          <w:spacing w:val="-6"/>
          <w:sz w:val="20"/>
          <w:szCs w:val="20"/>
        </w:rPr>
        <w:t xml:space="preserve">Рассмотрев приглашение на открытый конкурс под кодом </w:t>
      </w:r>
      <w:r w:rsidR="00973E36">
        <w:rPr>
          <w:rFonts w:ascii="Sylfaen" w:hAnsi="Sylfaen"/>
          <w:sz w:val="20"/>
          <w:szCs w:val="20"/>
        </w:rPr>
        <w:t xml:space="preserve">САМЦ- </w:t>
      </w:r>
      <w:r w:rsidR="00962DC2">
        <w:rPr>
          <w:rFonts w:ascii="Sylfaen" w:hAnsi="Sylfaen"/>
          <w:sz w:val="20"/>
          <w:szCs w:val="20"/>
        </w:rPr>
        <w:t>ЗЦПТ</w:t>
      </w:r>
      <w:r w:rsidR="00973E36">
        <w:rPr>
          <w:rFonts w:ascii="Sylfaen" w:hAnsi="Sylfaen"/>
          <w:sz w:val="20"/>
          <w:szCs w:val="20"/>
        </w:rPr>
        <w:t>-</w:t>
      </w:r>
      <w:r w:rsidR="008A5A57">
        <w:rPr>
          <w:rFonts w:ascii="Sylfaen" w:hAnsi="Sylfaen"/>
          <w:sz w:val="20"/>
          <w:szCs w:val="20"/>
        </w:rPr>
        <w:t>20/11</w:t>
      </w:r>
    </w:p>
    <w:p w:rsidR="005646FC" w:rsidRPr="00973E36" w:rsidRDefault="005744FC" w:rsidP="00B46D58">
      <w:pPr>
        <w:widowControl w:val="0"/>
        <w:jc w:val="both"/>
        <w:rPr>
          <w:rFonts w:ascii="Sylfaen" w:hAnsi="Sylfaen"/>
          <w:sz w:val="20"/>
          <w:szCs w:val="20"/>
        </w:rPr>
      </w:pPr>
      <w:r w:rsidRPr="00973E36">
        <w:rPr>
          <w:rFonts w:ascii="Sylfaen" w:hAnsi="Sylfaen"/>
          <w:sz w:val="20"/>
          <w:szCs w:val="20"/>
        </w:rPr>
        <w:t xml:space="preserve">в </w:t>
      </w:r>
      <w:r w:rsidR="00B2572B" w:rsidRPr="00973E36">
        <w:rPr>
          <w:rFonts w:ascii="Sylfaen" w:hAnsi="Sylfaen"/>
          <w:sz w:val="20"/>
          <w:szCs w:val="20"/>
        </w:rPr>
        <w:t>том числе проект заключаемого договора</w:t>
      </w:r>
      <w:r w:rsidRPr="00973E36">
        <w:rPr>
          <w:rFonts w:ascii="Sylfaen" w:hAnsi="Sylfaen"/>
          <w:sz w:val="20"/>
          <w:szCs w:val="20"/>
        </w:rPr>
        <w:t xml:space="preserve"> </w:t>
      </w:r>
      <w:r w:rsidR="00B2572B" w:rsidRPr="00973E36">
        <w:rPr>
          <w:rFonts w:ascii="Sylfaen" w:hAnsi="Sylfaen"/>
          <w:sz w:val="20"/>
          <w:szCs w:val="20"/>
        </w:rPr>
        <w:t>___</w:t>
      </w:r>
      <w:r w:rsidRPr="00973E36">
        <w:rPr>
          <w:rFonts w:ascii="Sylfaen" w:hAnsi="Sylfaen"/>
          <w:sz w:val="20"/>
          <w:szCs w:val="20"/>
        </w:rPr>
        <w:t>________________________</w:t>
      </w:r>
      <w:r w:rsidR="00B2572B" w:rsidRPr="00973E36">
        <w:rPr>
          <w:rFonts w:ascii="Sylfaen" w:hAnsi="Sylfaen"/>
          <w:sz w:val="20"/>
          <w:szCs w:val="20"/>
        </w:rPr>
        <w:t>____</w:t>
      </w:r>
      <w:r w:rsidR="00191D27" w:rsidRPr="00973E36">
        <w:rPr>
          <w:rFonts w:ascii="Sylfaen" w:hAnsi="Sylfaen"/>
          <w:sz w:val="20"/>
          <w:szCs w:val="20"/>
        </w:rPr>
        <w:t>___</w:t>
      </w:r>
    </w:p>
    <w:p w:rsidR="005646FC" w:rsidRPr="00973E36" w:rsidRDefault="005646FC" w:rsidP="00B46D58">
      <w:pPr>
        <w:widowControl w:val="0"/>
        <w:spacing w:after="160"/>
        <w:ind w:left="6237"/>
        <w:jc w:val="both"/>
        <w:rPr>
          <w:rFonts w:ascii="Sylfaen" w:hAnsi="Sylfaen"/>
          <w:sz w:val="20"/>
          <w:szCs w:val="20"/>
          <w:vertAlign w:val="superscript"/>
        </w:rPr>
      </w:pPr>
      <w:r w:rsidRPr="00973E36">
        <w:rPr>
          <w:rFonts w:ascii="Sylfaen" w:hAnsi="Sylfaen"/>
          <w:sz w:val="20"/>
          <w:szCs w:val="20"/>
          <w:vertAlign w:val="superscript"/>
        </w:rPr>
        <w:t>наименование участника</w:t>
      </w:r>
    </w:p>
    <w:p w:rsidR="00B2572B" w:rsidRPr="00973E36" w:rsidRDefault="00B2572B" w:rsidP="00B46D58">
      <w:pPr>
        <w:widowControl w:val="0"/>
        <w:spacing w:after="160"/>
        <w:jc w:val="both"/>
        <w:rPr>
          <w:rFonts w:ascii="Sylfaen" w:hAnsi="Sylfaen"/>
          <w:sz w:val="20"/>
          <w:szCs w:val="20"/>
        </w:rPr>
      </w:pPr>
      <w:r w:rsidRPr="00973E36">
        <w:rPr>
          <w:rFonts w:ascii="Sylfaen" w:hAnsi="Sylfaen"/>
          <w:sz w:val="20"/>
          <w:szCs w:val="20"/>
        </w:rPr>
        <w:t>предлагает</w:t>
      </w:r>
      <w:r w:rsidR="005646FC" w:rsidRPr="00973E36">
        <w:rPr>
          <w:rFonts w:ascii="Sylfaen" w:hAnsi="Sylfaen"/>
          <w:sz w:val="20"/>
          <w:szCs w:val="20"/>
        </w:rPr>
        <w:t xml:space="preserve"> </w:t>
      </w:r>
      <w:r w:rsidRPr="00973E36">
        <w:rPr>
          <w:rFonts w:ascii="Sylfaen" w:hAnsi="Sylfaen"/>
          <w:sz w:val="20"/>
          <w:szCs w:val="20"/>
        </w:rPr>
        <w:t>выполнить договор по нижеуказанным общим ценам:</w:t>
      </w:r>
    </w:p>
    <w:p w:rsidR="00B2572B" w:rsidRPr="00973E36" w:rsidRDefault="005646FC" w:rsidP="00B46D58">
      <w:pPr>
        <w:widowControl w:val="0"/>
        <w:spacing w:after="160"/>
        <w:jc w:val="right"/>
        <w:rPr>
          <w:rFonts w:ascii="Sylfaen" w:hAnsi="Sylfaen"/>
          <w:sz w:val="20"/>
          <w:szCs w:val="20"/>
        </w:rPr>
      </w:pPr>
      <w:r w:rsidRPr="00973E36">
        <w:rPr>
          <w:rFonts w:ascii="Sylfaen" w:hAnsi="Sylfaen"/>
          <w:sz w:val="20"/>
          <w:szCs w:val="20"/>
        </w:rPr>
        <w:t>д</w:t>
      </w:r>
      <w:r w:rsidR="00B2572B" w:rsidRPr="00973E36">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73E36"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lang w:val="en-US"/>
              </w:rPr>
            </w:pPr>
            <w:r w:rsidRPr="00973E3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sz w:val="20"/>
                <w:szCs w:val="20"/>
              </w:rPr>
              <w:t xml:space="preserve">Себестоимость </w:t>
            </w:r>
            <w:r w:rsidR="00BD50E7" w:rsidRPr="00973E36">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bCs/>
                <w:sz w:val="20"/>
                <w:szCs w:val="20"/>
              </w:rPr>
              <w:t>Прибыль</w:t>
            </w:r>
          </w:p>
          <w:p w:rsidR="00306C33" w:rsidRPr="00973E36" w:rsidRDefault="00306C33"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НДС</w:t>
            </w:r>
            <w:r w:rsidRPr="00973E36">
              <w:rPr>
                <w:rStyle w:val="af6"/>
                <w:rFonts w:ascii="Sylfaen" w:hAnsi="Sylfaen"/>
                <w:b/>
                <w:sz w:val="20"/>
                <w:szCs w:val="20"/>
              </w:rPr>
              <w:footnoteReference w:customMarkFollows="1" w:id="9"/>
              <w:t>**</w:t>
            </w:r>
            <w:r w:rsidRPr="00973E36">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Общая цена</w:t>
            </w:r>
          </w:p>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r>
      <w:tr w:rsidR="001D5785" w:rsidRPr="00973E36"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D50E7">
            <w:pPr>
              <w:widowControl w:val="0"/>
              <w:jc w:val="center"/>
              <w:rPr>
                <w:rFonts w:ascii="Sylfaen" w:hAnsi="Sylfaen"/>
                <w:i/>
                <w:sz w:val="20"/>
                <w:szCs w:val="20"/>
              </w:rPr>
            </w:pPr>
            <w:r w:rsidRPr="00973E36">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6=3+4+5</w:t>
            </w: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r>
    </w:tbl>
    <w:p w:rsidR="00374F4A" w:rsidRPr="00973E36" w:rsidRDefault="00374F4A" w:rsidP="00B46D58">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374F4A" w:rsidRPr="00973E36" w:rsidRDefault="00374F4A" w:rsidP="00B46D58">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00335DAA" w:rsidRPr="00973E36">
        <w:rPr>
          <w:rFonts w:ascii="Sylfaen" w:hAnsi="Sylfaen"/>
          <w:sz w:val="20"/>
          <w:szCs w:val="20"/>
        </w:rPr>
        <w:t>)</w:t>
      </w:r>
      <w:r w:rsidRPr="00973E36">
        <w:rPr>
          <w:rFonts w:ascii="Sylfaen" w:hAnsi="Sylfaen"/>
          <w:sz w:val="20"/>
          <w:szCs w:val="20"/>
        </w:rPr>
        <w:tab/>
        <w:t>подпись</w:t>
      </w:r>
    </w:p>
    <w:p w:rsidR="00DC619D" w:rsidRPr="00973E36" w:rsidRDefault="00DC619D" w:rsidP="00B46D58">
      <w:pPr>
        <w:widowControl w:val="0"/>
        <w:spacing w:after="160"/>
        <w:jc w:val="both"/>
        <w:rPr>
          <w:rFonts w:ascii="Sylfaen" w:hAnsi="Sylfaen"/>
          <w:sz w:val="20"/>
          <w:szCs w:val="20"/>
          <w:lang w:val="es-ES"/>
        </w:rPr>
      </w:pPr>
    </w:p>
    <w:p w:rsidR="00B2572B" w:rsidRPr="00973E36" w:rsidRDefault="00B2572B" w:rsidP="00B46D58">
      <w:pPr>
        <w:widowControl w:val="0"/>
        <w:spacing w:after="160"/>
        <w:jc w:val="right"/>
        <w:rPr>
          <w:rFonts w:ascii="Sylfaen" w:hAnsi="Sylfaen"/>
          <w:sz w:val="20"/>
          <w:szCs w:val="20"/>
        </w:rPr>
      </w:pPr>
      <w:r w:rsidRPr="00973E36">
        <w:rPr>
          <w:rFonts w:ascii="Sylfaen" w:hAnsi="Sylfaen"/>
          <w:sz w:val="20"/>
          <w:szCs w:val="20"/>
        </w:rPr>
        <w:t>М. П.</w:t>
      </w:r>
    </w:p>
    <w:p w:rsidR="001005B0" w:rsidRPr="00973E36" w:rsidRDefault="001005B0"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 xml:space="preserve">САМЦ- </w:t>
      </w:r>
      <w:r w:rsidR="00962DC2">
        <w:rPr>
          <w:rFonts w:ascii="Sylfaen" w:hAnsi="Sylfaen"/>
          <w:sz w:val="20"/>
          <w:szCs w:val="20"/>
        </w:rPr>
        <w:t>ЗЦПТ</w:t>
      </w:r>
      <w:r w:rsidR="00973E36">
        <w:rPr>
          <w:rFonts w:ascii="Sylfaen" w:hAnsi="Sylfaen"/>
          <w:sz w:val="20"/>
          <w:szCs w:val="20"/>
        </w:rPr>
        <w:t>-</w:t>
      </w:r>
      <w:r w:rsidR="008A5A57">
        <w:rPr>
          <w:rFonts w:ascii="Sylfaen" w:hAnsi="Sylfaen"/>
          <w:sz w:val="20"/>
          <w:szCs w:val="20"/>
        </w:rPr>
        <w:t>20/11</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 xml:space="preserve">САМЦ- </w:t>
      </w:r>
      <w:r w:rsidR="00962DC2">
        <w:rPr>
          <w:rFonts w:ascii="Sylfaen" w:hAnsi="Sylfaen"/>
          <w:sz w:val="20"/>
          <w:szCs w:val="20"/>
        </w:rPr>
        <w:t>ЗЦПТ</w:t>
      </w:r>
      <w:r w:rsidR="00973E36">
        <w:rPr>
          <w:rFonts w:ascii="Sylfaen" w:hAnsi="Sylfaen"/>
          <w:sz w:val="20"/>
          <w:szCs w:val="20"/>
        </w:rPr>
        <w:t>-</w:t>
      </w:r>
      <w:r w:rsidR="008A5A57">
        <w:rPr>
          <w:rFonts w:ascii="Sylfaen" w:hAnsi="Sylfaen"/>
          <w:sz w:val="20"/>
          <w:szCs w:val="20"/>
        </w:rPr>
        <w:t>20/11</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r w:rsidRPr="00973E36">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73E36">
        <w:rPr>
          <w:rFonts w:ascii="Sylfaen" w:hAnsi="Sylfaen" w:cs="GHEA Grapalat"/>
          <w:sz w:val="20"/>
          <w:szCs w:val="20"/>
          <w:lang w:val="en-US"/>
        </w:rPr>
        <w:t>K</w:t>
      </w:r>
      <w:r w:rsidRPr="00973E36">
        <w:rPr>
          <w:rFonts w:ascii="Sylfaen" w:hAnsi="Sylfaen" w:cs="GHEA Grapalat"/>
          <w:sz w:val="20"/>
          <w:szCs w:val="20"/>
        </w:rPr>
        <w:t xml:space="preserve">омпания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безотзывно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73E36">
        <w:rPr>
          <w:rFonts w:ascii="Sylfaen" w:hAnsi="Sylfaen" w:cs="Courier New"/>
          <w:sz w:val="20"/>
          <w:szCs w:val="20"/>
          <w:lang w:val="en-US"/>
        </w:rPr>
        <w:t> </w:t>
      </w:r>
      <w:r w:rsidRPr="00973E36">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lastRenderedPageBreak/>
        <w:t>1.5.</w:t>
      </w:r>
      <w:r w:rsidRPr="00973E36">
        <w:rPr>
          <w:rFonts w:ascii="Sylfaen" w:hAnsi="Sylfaen"/>
          <w:sz w:val="20"/>
          <w:szCs w:val="20"/>
        </w:rPr>
        <w:tab/>
        <w:t>Заказчик может представить в Банк-плательщик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в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или имя, фамилия плательщика (Компания:</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1F100B" w:rsidRPr="00973E36">
              <w:rPr>
                <w:rFonts w:ascii="Sylfaen" w:hAnsi="Sylfaen"/>
                <w:sz w:val="20"/>
                <w:szCs w:val="20"/>
              </w:rPr>
              <w:t>):&lt;&lt;Армбизнесбанк&gt;&gt;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(сч.№)</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23.в Дата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заполняющая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 xml:space="preserve">САМЦ- </w:t>
      </w:r>
      <w:r w:rsidR="00962DC2">
        <w:rPr>
          <w:rFonts w:ascii="Sylfaen" w:hAnsi="Sylfaen"/>
          <w:sz w:val="20"/>
          <w:szCs w:val="20"/>
        </w:rPr>
        <w:t>ЗЦПТ</w:t>
      </w:r>
      <w:r w:rsidR="00973E36">
        <w:rPr>
          <w:rFonts w:ascii="Sylfaen" w:hAnsi="Sylfaen"/>
          <w:sz w:val="20"/>
          <w:szCs w:val="20"/>
        </w:rPr>
        <w:t>-</w:t>
      </w:r>
      <w:r w:rsidR="008A5A57">
        <w:rPr>
          <w:rFonts w:ascii="Sylfaen" w:hAnsi="Sylfaen"/>
          <w:sz w:val="20"/>
          <w:szCs w:val="20"/>
        </w:rPr>
        <w:t>20/11</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 xml:space="preserve">САМЦ- </w:t>
      </w:r>
      <w:r w:rsidR="00962DC2">
        <w:rPr>
          <w:rFonts w:ascii="Sylfaen" w:hAnsi="Sylfaen"/>
          <w:sz w:val="20"/>
          <w:szCs w:val="20"/>
        </w:rPr>
        <w:t>ЗЦПТ</w:t>
      </w:r>
      <w:r w:rsidR="00973E36">
        <w:rPr>
          <w:rFonts w:ascii="Sylfaen" w:hAnsi="Sylfaen"/>
          <w:sz w:val="20"/>
          <w:szCs w:val="20"/>
        </w:rPr>
        <w:t>-</w:t>
      </w:r>
      <w:r w:rsidR="008A5A57">
        <w:rPr>
          <w:rFonts w:ascii="Sylfaen" w:hAnsi="Sylfaen"/>
          <w:sz w:val="20"/>
          <w:szCs w:val="20"/>
        </w:rPr>
        <w:t>20/11</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безотзывно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w:t>
      </w:r>
      <w:r w:rsidRPr="00973E36">
        <w:rPr>
          <w:rFonts w:ascii="Sylfaen" w:hAnsi="Sylfaen"/>
          <w:sz w:val="20"/>
          <w:szCs w:val="20"/>
        </w:rPr>
        <w:lastRenderedPageBreak/>
        <w:t xml:space="preserve">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73E36">
        <w:rPr>
          <w:rFonts w:ascii="Sylfaen" w:hAnsi="Sylfaen" w:cs="Courier New"/>
          <w:sz w:val="20"/>
          <w:szCs w:val="20"/>
          <w:lang w:val="en-US"/>
        </w:rPr>
        <w:t> </w:t>
      </w:r>
      <w:r w:rsidRPr="00973E36">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Заказчик может представить в Банк-плательщик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в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lastRenderedPageBreak/>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lastRenderedPageBreak/>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или имя, фамилия плательщика (Компания:</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&lt;&lt;Армбизнесбанк&gt;&gt;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(сч.№)</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23.в Дата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заполняющая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31"/>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 xml:space="preserve">САМЦ- </w:t>
      </w:r>
      <w:r w:rsidR="00962DC2">
        <w:rPr>
          <w:rFonts w:ascii="Sylfaen" w:hAnsi="Sylfaen"/>
          <w:b/>
          <w:sz w:val="20"/>
          <w:szCs w:val="20"/>
        </w:rPr>
        <w:t>ЗЦПТ</w:t>
      </w:r>
      <w:r w:rsidR="00973E36">
        <w:rPr>
          <w:rFonts w:ascii="Sylfaen" w:hAnsi="Sylfaen"/>
          <w:b/>
          <w:sz w:val="20"/>
          <w:szCs w:val="20"/>
        </w:rPr>
        <w:t>-</w:t>
      </w:r>
      <w:r w:rsidR="008A5A57">
        <w:rPr>
          <w:rFonts w:ascii="Sylfaen" w:hAnsi="Sylfaen"/>
          <w:b/>
          <w:sz w:val="20"/>
          <w:szCs w:val="20"/>
        </w:rPr>
        <w:t>20/11</w:t>
      </w:r>
    </w:p>
    <w:p w:rsidR="00071D1C" w:rsidRPr="00973E36" w:rsidRDefault="00071D1C" w:rsidP="00B46D58">
      <w:pPr>
        <w:pStyle w:val="31"/>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 xml:space="preserve">САМЦ- </w:t>
      </w:r>
      <w:r w:rsidR="00962DC2">
        <w:rPr>
          <w:rFonts w:ascii="Sylfaen" w:hAnsi="Sylfaen"/>
          <w:b/>
          <w:sz w:val="20"/>
          <w:szCs w:val="20"/>
        </w:rPr>
        <w:t>ЗЦПТ</w:t>
      </w:r>
      <w:r w:rsidR="00973E36">
        <w:rPr>
          <w:rFonts w:ascii="Sylfaen" w:hAnsi="Sylfaen"/>
          <w:b/>
          <w:sz w:val="20"/>
          <w:szCs w:val="20"/>
        </w:rPr>
        <w:t>-</w:t>
      </w:r>
      <w:r w:rsidR="008A5A57">
        <w:rPr>
          <w:rFonts w:ascii="Sylfaen" w:hAnsi="Sylfaen"/>
          <w:b/>
          <w:sz w:val="20"/>
          <w:szCs w:val="20"/>
        </w:rPr>
        <w:t>20/11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Ереван</w:t>
            </w:r>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Адамяна</w:t>
      </w:r>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Отказываться от товара в случае непоставки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восполнения недопереданного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________ драмов Республики Армения, включая НДС</w:t>
      </w:r>
      <w:r w:rsidR="00D043FA" w:rsidRPr="00973E36">
        <w:rPr>
          <w:rStyle w:val="af6"/>
          <w:rFonts w:ascii="Sylfaen" w:hAnsi="Sylfaen"/>
          <w:sz w:val="20"/>
          <w:szCs w:val="20"/>
        </w:rPr>
        <w:footnoteReference w:customMarkFollows="1" w:id="12"/>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позднее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af6"/>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73E36">
        <w:rPr>
          <w:rFonts w:ascii="Sylfaen" w:hAnsi="Sylfaen"/>
          <w:sz w:val="20"/>
          <w:szCs w:val="20"/>
          <w:lang w:val="hy-AM"/>
        </w:rPr>
        <w:t xml:space="preserve"> расторгает договор</w:t>
      </w:r>
      <w:r w:rsidRPr="00973E36">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af6"/>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af6"/>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73E36">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r w:rsidRPr="00973E36">
        <w:rPr>
          <w:rFonts w:ascii="Sylfaen" w:hAnsi="Sylfaen"/>
          <w:sz w:val="20"/>
          <w:szCs w:val="20"/>
        </w:rPr>
        <w:t xml:space="preserve">договора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af6"/>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811C1">
          <w:footerReference w:type="default" r:id="rId10"/>
          <w:footnotePr>
            <w:pos w:val="beneathText"/>
          </w:footnotePr>
          <w:pgSz w:w="11906" w:h="16838" w:code="9"/>
          <w:pgMar w:top="993" w:right="1418" w:bottom="1418" w:left="1418" w:header="561" w:footer="561" w:gutter="0"/>
          <w:cols w:space="720"/>
          <w:docGrid w:linePitch="326"/>
        </w:sectPr>
      </w:pPr>
    </w:p>
    <w:p w:rsidR="00AB6013" w:rsidRPr="00AB6013" w:rsidRDefault="00AB6013" w:rsidP="00AB6013">
      <w:pPr>
        <w:widowControl w:val="0"/>
        <w:spacing w:after="160"/>
        <w:jc w:val="right"/>
        <w:rPr>
          <w:rFonts w:ascii="Sylfaen" w:hAnsi="Sylfaen"/>
          <w:i/>
          <w:sz w:val="20"/>
          <w:szCs w:val="20"/>
          <w:lang w:val="en-US"/>
        </w:rPr>
      </w:pPr>
      <w:r w:rsidRPr="00973E36">
        <w:rPr>
          <w:rFonts w:ascii="Sylfaen" w:hAnsi="Sylfaen"/>
          <w:i/>
          <w:sz w:val="20"/>
          <w:szCs w:val="20"/>
        </w:rPr>
        <w:t xml:space="preserve">Приложение № </w:t>
      </w:r>
      <w:r>
        <w:rPr>
          <w:rFonts w:ascii="Sylfaen" w:hAnsi="Sylfaen"/>
          <w:i/>
          <w:sz w:val="20"/>
          <w:szCs w:val="20"/>
          <w:lang w:val="en-US"/>
        </w:rPr>
        <w:t>1</w:t>
      </w:r>
    </w:p>
    <w:p w:rsidR="00AB6013" w:rsidRPr="00973E36" w:rsidRDefault="00AB6013" w:rsidP="00AB6013">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Pr="00973E36">
        <w:rPr>
          <w:rFonts w:ascii="Sylfaen" w:hAnsi="Sylfaen"/>
          <w:i/>
          <w:sz w:val="20"/>
          <w:szCs w:val="20"/>
        </w:rPr>
        <w:br/>
        <w:t>заключенному "</w:t>
      </w:r>
      <w:r w:rsidRPr="00973E36">
        <w:rPr>
          <w:rFonts w:ascii="Sylfaen" w:hAnsi="Sylfaen"/>
          <w:i/>
          <w:sz w:val="20"/>
          <w:szCs w:val="20"/>
        </w:rPr>
        <w:tab/>
        <w:t>"</w:t>
      </w:r>
      <w:r w:rsidRPr="00973E36">
        <w:rPr>
          <w:rFonts w:ascii="Sylfaen" w:hAnsi="Sylfaen"/>
          <w:i/>
          <w:sz w:val="20"/>
          <w:szCs w:val="20"/>
        </w:rPr>
        <w:tab/>
        <w:t>20</w:t>
      </w:r>
      <w:r w:rsidRPr="00973E36">
        <w:rPr>
          <w:rFonts w:ascii="Sylfaen" w:hAnsi="Sylfaen"/>
          <w:i/>
          <w:sz w:val="20"/>
          <w:szCs w:val="20"/>
        </w:rPr>
        <w:tab/>
        <w:t>г.</w:t>
      </w:r>
    </w:p>
    <w:p w:rsidR="00AB6013" w:rsidRPr="00AB6013" w:rsidRDefault="00AB6013" w:rsidP="00B46D58">
      <w:pPr>
        <w:widowControl w:val="0"/>
        <w:spacing w:after="160"/>
        <w:jc w:val="right"/>
        <w:rPr>
          <w:rFonts w:ascii="Sylfaen" w:hAnsi="Sylfaen"/>
          <w:i/>
          <w:sz w:val="20"/>
          <w:szCs w:val="20"/>
        </w:rPr>
      </w:pPr>
    </w:p>
    <w:tbl>
      <w:tblPr>
        <w:tblW w:w="15876" w:type="dxa"/>
        <w:jc w:val="center"/>
        <w:tblLook w:val="04A0" w:firstRow="1" w:lastRow="0" w:firstColumn="1" w:lastColumn="0" w:noHBand="0" w:noVBand="1"/>
      </w:tblPr>
      <w:tblGrid>
        <w:gridCol w:w="533"/>
        <w:gridCol w:w="856"/>
        <w:gridCol w:w="2010"/>
        <w:gridCol w:w="1336"/>
        <w:gridCol w:w="3957"/>
        <w:gridCol w:w="969"/>
        <w:gridCol w:w="882"/>
        <w:gridCol w:w="882"/>
        <w:gridCol w:w="1016"/>
        <w:gridCol w:w="1121"/>
        <w:gridCol w:w="1112"/>
        <w:gridCol w:w="1202"/>
      </w:tblGrid>
      <w:tr w:rsidR="00AB6013" w:rsidTr="00AB6013">
        <w:trPr>
          <w:trHeight w:val="300"/>
          <w:jc w:val="center"/>
        </w:trPr>
        <w:tc>
          <w:tcPr>
            <w:tcW w:w="1806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Товара</w:t>
            </w:r>
          </w:p>
        </w:tc>
      </w:tr>
      <w:tr w:rsidR="00AB6013" w:rsidTr="00AB6013">
        <w:trPr>
          <w:trHeight w:val="1125"/>
          <w:jc w:val="center"/>
        </w:trPr>
        <w:tc>
          <w:tcPr>
            <w:tcW w:w="398" w:type="dxa"/>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M/H</w:t>
            </w:r>
          </w:p>
        </w:tc>
        <w:tc>
          <w:tcPr>
            <w:tcW w:w="816"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(КПВ)</w:t>
            </w:r>
          </w:p>
        </w:tc>
        <w:tc>
          <w:tcPr>
            <w:tcW w:w="2472"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наименование и товарный знак</w:t>
            </w:r>
          </w:p>
        </w:tc>
        <w:tc>
          <w:tcPr>
            <w:tcW w:w="1150"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производитель и страна происхождения</w:t>
            </w:r>
          </w:p>
        </w:tc>
        <w:tc>
          <w:tcPr>
            <w:tcW w:w="6146"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технические характеристика</w:t>
            </w:r>
          </w:p>
        </w:tc>
        <w:tc>
          <w:tcPr>
            <w:tcW w:w="877"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единицей измерения</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блок цена/amd</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общая цена/amd</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общее количество</w:t>
            </w:r>
          </w:p>
        </w:tc>
        <w:tc>
          <w:tcPr>
            <w:tcW w:w="3708" w:type="dxa"/>
            <w:gridSpan w:val="3"/>
            <w:tcBorders>
              <w:top w:val="single" w:sz="4" w:space="0" w:color="auto"/>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поставки</w:t>
            </w:r>
          </w:p>
        </w:tc>
      </w:tr>
      <w:tr w:rsidR="00AB6013" w:rsidTr="00AB6013">
        <w:trPr>
          <w:trHeight w:val="675"/>
          <w:jc w:val="center"/>
        </w:trPr>
        <w:tc>
          <w:tcPr>
            <w:tcW w:w="398" w:type="dxa"/>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816"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2472"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 </w:t>
            </w:r>
          </w:p>
        </w:tc>
        <w:tc>
          <w:tcPr>
            <w:tcW w:w="1150"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6146"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 </w:t>
            </w:r>
          </w:p>
        </w:tc>
        <w:tc>
          <w:tcPr>
            <w:tcW w:w="877"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77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77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937"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249"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адрес</w:t>
            </w:r>
          </w:p>
        </w:tc>
        <w:tc>
          <w:tcPr>
            <w:tcW w:w="940"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количество подлежащих</w:t>
            </w:r>
          </w:p>
        </w:tc>
        <w:tc>
          <w:tcPr>
            <w:tcW w:w="1519"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срок</w:t>
            </w:r>
          </w:p>
        </w:tc>
      </w:tr>
      <w:tr w:rsidR="00AB6013" w:rsidTr="00AB6013">
        <w:trPr>
          <w:trHeight w:val="1800"/>
          <w:jc w:val="center"/>
        </w:trPr>
        <w:tc>
          <w:tcPr>
            <w:tcW w:w="398" w:type="dxa"/>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right"/>
              <w:rPr>
                <w:rFonts w:ascii="Sylfaen" w:hAnsi="Sylfaen"/>
                <w:color w:val="000000"/>
                <w:sz w:val="16"/>
                <w:szCs w:val="16"/>
              </w:rPr>
            </w:pPr>
            <w:r>
              <w:rPr>
                <w:rFonts w:ascii="Sylfaen" w:hAnsi="Sylfaen"/>
                <w:color w:val="000000"/>
                <w:sz w:val="16"/>
                <w:szCs w:val="16"/>
              </w:rPr>
              <w:t>1</w:t>
            </w:r>
          </w:p>
        </w:tc>
        <w:tc>
          <w:tcPr>
            <w:tcW w:w="816" w:type="dxa"/>
            <w:tcBorders>
              <w:top w:val="nil"/>
              <w:left w:val="nil"/>
              <w:bottom w:val="single" w:sz="4" w:space="0" w:color="auto"/>
              <w:right w:val="single" w:sz="4" w:space="0" w:color="auto"/>
            </w:tcBorders>
            <w:shd w:val="clear" w:color="auto" w:fill="auto"/>
            <w:vAlign w:val="center"/>
            <w:hideMark/>
          </w:tcPr>
          <w:p w:rsidR="00AB6013" w:rsidRDefault="00AB6013">
            <w:pPr>
              <w:jc w:val="right"/>
              <w:rPr>
                <w:rFonts w:ascii="Sylfaen" w:hAnsi="Sylfaen"/>
                <w:color w:val="000000"/>
                <w:sz w:val="16"/>
                <w:szCs w:val="16"/>
              </w:rPr>
            </w:pPr>
            <w:r>
              <w:rPr>
                <w:rFonts w:ascii="Sylfaen" w:hAnsi="Sylfaen"/>
                <w:color w:val="000000"/>
                <w:sz w:val="16"/>
                <w:szCs w:val="16"/>
              </w:rPr>
              <w:t>33741400</w:t>
            </w:r>
          </w:p>
        </w:tc>
        <w:tc>
          <w:tcPr>
            <w:tcW w:w="2472"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Антибактериальное жидкое мыло для рук  1л</w:t>
            </w:r>
          </w:p>
        </w:tc>
        <w:tc>
          <w:tcPr>
            <w:tcW w:w="1150"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 </w:t>
            </w:r>
          </w:p>
        </w:tc>
        <w:tc>
          <w:tcPr>
            <w:tcW w:w="6146"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Состав: - моющие компоненты лауреатами, сдм лаврова, линолеума детали защитных компоненты, бензил спирт , бензоат натрия увлажняющие компоненты, включая глицерин, защищающие компоненты, сосна и другие добавки: Парни химические субстанции, триклозана: для Использования возрастных ограничений не было, для повседневного использования, в случае не гри кожи. Использоваться как средства для хирургической и гигиенической мойки для тела, так и для промывания: Наделен актриса и фонотека влияния. Контейнер должен быть дозор воздушный насос , Срок годности-3 года:</w:t>
            </w:r>
          </w:p>
        </w:tc>
        <w:tc>
          <w:tcPr>
            <w:tcW w:w="877"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шт</w:t>
            </w:r>
          </w:p>
        </w:tc>
        <w:tc>
          <w:tcPr>
            <w:tcW w:w="778"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778"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937"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60</w:t>
            </w:r>
          </w:p>
        </w:tc>
        <w:tc>
          <w:tcPr>
            <w:tcW w:w="1249"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Арташисян 46/1</w:t>
            </w:r>
          </w:p>
        </w:tc>
        <w:tc>
          <w:tcPr>
            <w:tcW w:w="940"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60</w:t>
            </w:r>
          </w:p>
        </w:tc>
        <w:tc>
          <w:tcPr>
            <w:tcW w:w="1519"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до 25.12.2020 года</w:t>
            </w:r>
          </w:p>
        </w:tc>
      </w:tr>
      <w:tr w:rsidR="00AB6013" w:rsidTr="00AB6013">
        <w:trPr>
          <w:trHeight w:val="300"/>
          <w:jc w:val="center"/>
        </w:trPr>
        <w:tc>
          <w:tcPr>
            <w:tcW w:w="39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2</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33200000</w:t>
            </w:r>
          </w:p>
        </w:tc>
        <w:tc>
          <w:tcPr>
            <w:tcW w:w="2472"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Муравьиная кислота</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6146"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Муравьиная кислота</w:t>
            </w:r>
          </w:p>
        </w:tc>
        <w:tc>
          <w:tcPr>
            <w:tcW w:w="877"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мл</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250</w:t>
            </w:r>
          </w:p>
        </w:tc>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Арташисян 46/1</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250</w:t>
            </w:r>
          </w:p>
        </w:tc>
        <w:tc>
          <w:tcPr>
            <w:tcW w:w="1519"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до 25.12.2020</w:t>
            </w:r>
          </w:p>
        </w:tc>
      </w:tr>
      <w:tr w:rsidR="00AB6013" w:rsidTr="00AB6013">
        <w:trPr>
          <w:trHeight w:val="300"/>
          <w:jc w:val="center"/>
        </w:trPr>
        <w:tc>
          <w:tcPr>
            <w:tcW w:w="39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816"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2472"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15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6146"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877"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77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77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937"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249"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r>
      <w:tr w:rsidR="00AB6013" w:rsidTr="00AB6013">
        <w:trPr>
          <w:trHeight w:val="300"/>
          <w:jc w:val="center"/>
        </w:trPr>
        <w:tc>
          <w:tcPr>
            <w:tcW w:w="39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3</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33200000</w:t>
            </w:r>
          </w:p>
        </w:tc>
        <w:tc>
          <w:tcPr>
            <w:tcW w:w="2472"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Катамин</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6146"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Катамин</w:t>
            </w:r>
          </w:p>
        </w:tc>
        <w:tc>
          <w:tcPr>
            <w:tcW w:w="877"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литр</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20</w:t>
            </w:r>
          </w:p>
        </w:tc>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Арташисян 46/1</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20</w:t>
            </w:r>
          </w:p>
        </w:tc>
        <w:tc>
          <w:tcPr>
            <w:tcW w:w="1519"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до 25.12.2020</w:t>
            </w:r>
          </w:p>
        </w:tc>
      </w:tr>
      <w:tr w:rsidR="00AB6013" w:rsidTr="00AB6013">
        <w:trPr>
          <w:trHeight w:val="300"/>
          <w:jc w:val="center"/>
        </w:trPr>
        <w:tc>
          <w:tcPr>
            <w:tcW w:w="39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816"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2472"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15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6146"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877"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77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77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937"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249"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r>
      <w:tr w:rsidR="00AB6013" w:rsidTr="00AB6013">
        <w:trPr>
          <w:trHeight w:val="300"/>
          <w:jc w:val="center"/>
        </w:trPr>
        <w:tc>
          <w:tcPr>
            <w:tcW w:w="39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4</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33200000</w:t>
            </w:r>
          </w:p>
        </w:tc>
        <w:tc>
          <w:tcPr>
            <w:tcW w:w="2472"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Мочевина</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6146"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Мочевина</w:t>
            </w:r>
          </w:p>
        </w:tc>
        <w:tc>
          <w:tcPr>
            <w:tcW w:w="877"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кг</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Calibri" w:hAnsi="Calibri"/>
                <w:color w:val="000000"/>
                <w:sz w:val="16"/>
                <w:szCs w:val="16"/>
              </w:rPr>
            </w:pPr>
            <w:r>
              <w:rPr>
                <w:rFonts w:ascii="Calibri" w:hAnsi="Calibri"/>
                <w:color w:val="000000"/>
                <w:sz w:val="16"/>
                <w:szCs w:val="16"/>
              </w:rPr>
              <w:t> </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Calibri" w:hAnsi="Calibri"/>
                <w:color w:val="000000"/>
                <w:sz w:val="16"/>
                <w:szCs w:val="16"/>
              </w:rPr>
            </w:pPr>
            <w:r>
              <w:rPr>
                <w:rFonts w:ascii="Calibri" w:hAnsi="Calibri"/>
                <w:color w:val="000000"/>
                <w:sz w:val="16"/>
                <w:szCs w:val="16"/>
              </w:rPr>
              <w:t> </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Calibri" w:hAnsi="Calibri"/>
                <w:color w:val="000000"/>
                <w:sz w:val="16"/>
                <w:szCs w:val="16"/>
              </w:rPr>
            </w:pPr>
            <w:r>
              <w:rPr>
                <w:rFonts w:ascii="Calibri" w:hAnsi="Calibri"/>
                <w:color w:val="000000"/>
                <w:sz w:val="16"/>
                <w:szCs w:val="16"/>
              </w:rPr>
              <w:t>5</w:t>
            </w:r>
          </w:p>
        </w:tc>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Арташисян 46/1</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5</w:t>
            </w:r>
          </w:p>
        </w:tc>
        <w:tc>
          <w:tcPr>
            <w:tcW w:w="1519"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до 25.12.2020</w:t>
            </w:r>
          </w:p>
        </w:tc>
      </w:tr>
      <w:tr w:rsidR="00AB6013" w:rsidTr="00AB6013">
        <w:trPr>
          <w:trHeight w:val="300"/>
          <w:jc w:val="center"/>
        </w:trPr>
        <w:tc>
          <w:tcPr>
            <w:tcW w:w="39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816"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2472"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15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6146"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877"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778" w:type="dxa"/>
            <w:vMerge/>
            <w:tcBorders>
              <w:top w:val="nil"/>
              <w:left w:val="single" w:sz="4" w:space="0" w:color="auto"/>
              <w:bottom w:val="single" w:sz="4" w:space="0" w:color="auto"/>
              <w:right w:val="single" w:sz="4" w:space="0" w:color="auto"/>
            </w:tcBorders>
            <w:vAlign w:val="center"/>
            <w:hideMark/>
          </w:tcPr>
          <w:p w:rsidR="00AB6013" w:rsidRDefault="00AB6013">
            <w:pPr>
              <w:rPr>
                <w:rFonts w:ascii="Calibri" w:hAnsi="Calibri"/>
                <w:color w:val="000000"/>
                <w:sz w:val="16"/>
                <w:szCs w:val="16"/>
              </w:rPr>
            </w:pPr>
          </w:p>
        </w:tc>
        <w:tc>
          <w:tcPr>
            <w:tcW w:w="778" w:type="dxa"/>
            <w:vMerge/>
            <w:tcBorders>
              <w:top w:val="nil"/>
              <w:left w:val="single" w:sz="4" w:space="0" w:color="auto"/>
              <w:bottom w:val="single" w:sz="4" w:space="0" w:color="auto"/>
              <w:right w:val="single" w:sz="4" w:space="0" w:color="auto"/>
            </w:tcBorders>
            <w:vAlign w:val="center"/>
            <w:hideMark/>
          </w:tcPr>
          <w:p w:rsidR="00AB6013" w:rsidRDefault="00AB6013">
            <w:pPr>
              <w:rPr>
                <w:rFonts w:ascii="Calibri" w:hAnsi="Calibri"/>
                <w:color w:val="000000"/>
                <w:sz w:val="16"/>
                <w:szCs w:val="16"/>
              </w:rPr>
            </w:pPr>
          </w:p>
        </w:tc>
        <w:tc>
          <w:tcPr>
            <w:tcW w:w="937" w:type="dxa"/>
            <w:vMerge/>
            <w:tcBorders>
              <w:top w:val="nil"/>
              <w:left w:val="single" w:sz="4" w:space="0" w:color="auto"/>
              <w:bottom w:val="single" w:sz="4" w:space="0" w:color="auto"/>
              <w:right w:val="single" w:sz="4" w:space="0" w:color="auto"/>
            </w:tcBorders>
            <w:vAlign w:val="center"/>
            <w:hideMark/>
          </w:tcPr>
          <w:p w:rsidR="00AB6013" w:rsidRDefault="00AB6013">
            <w:pPr>
              <w:rPr>
                <w:rFonts w:ascii="Calibri" w:hAnsi="Calibri"/>
                <w:color w:val="000000"/>
                <w:sz w:val="16"/>
                <w:szCs w:val="16"/>
              </w:rPr>
            </w:pPr>
          </w:p>
        </w:tc>
        <w:tc>
          <w:tcPr>
            <w:tcW w:w="1249"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r>
      <w:tr w:rsidR="00AB6013" w:rsidTr="00AB6013">
        <w:trPr>
          <w:trHeight w:val="300"/>
          <w:jc w:val="center"/>
        </w:trPr>
        <w:tc>
          <w:tcPr>
            <w:tcW w:w="39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5</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33200000</w:t>
            </w:r>
          </w:p>
        </w:tc>
        <w:tc>
          <w:tcPr>
            <w:tcW w:w="2472"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Ерлерд определения тест-набор</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6146"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Ерлерд определения тест-набор предназначен Mindray BS-120 автоматический биохимический мелодии или совместимый: Упаковка Для Mindray BS-120 автоматический биохимический мелодии для бритья или совместимый:Испытанных образцов`крови сыворотка/плазма:условия Хранения`Реактивный 2-8 ° C в условиях хранятся до пакета на указанный срок, а пакетов после открытия реактивный 2-10 ° C каменного, как минимум, 8 недель. Фирменный знак наличие:ISO 9001 и ISO 13485 наличие сертификатов или эквивалент:Для себе инвитро Diagnosticonly°C</w:t>
            </w:r>
          </w:p>
        </w:tc>
        <w:tc>
          <w:tcPr>
            <w:tcW w:w="877"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тест</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1080</w:t>
            </w:r>
          </w:p>
        </w:tc>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Арташисян 46/1</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1080</w:t>
            </w:r>
          </w:p>
        </w:tc>
        <w:tc>
          <w:tcPr>
            <w:tcW w:w="1519"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до 25.12.2020 года</w:t>
            </w:r>
          </w:p>
        </w:tc>
      </w:tr>
      <w:tr w:rsidR="00AB6013" w:rsidTr="00AB6013">
        <w:trPr>
          <w:trHeight w:val="300"/>
          <w:jc w:val="center"/>
        </w:trPr>
        <w:tc>
          <w:tcPr>
            <w:tcW w:w="39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816"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2472"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15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6146"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877"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77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77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937"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249"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r>
      <w:tr w:rsidR="00AB6013" w:rsidTr="00AB6013">
        <w:trPr>
          <w:trHeight w:val="1800"/>
          <w:jc w:val="center"/>
        </w:trPr>
        <w:tc>
          <w:tcPr>
            <w:tcW w:w="398" w:type="dxa"/>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6</w:t>
            </w:r>
          </w:p>
        </w:tc>
        <w:tc>
          <w:tcPr>
            <w:tcW w:w="816"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3321130</w:t>
            </w:r>
          </w:p>
        </w:tc>
        <w:tc>
          <w:tcPr>
            <w:tcW w:w="2472"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Холестерина решения тест набор</w:t>
            </w:r>
          </w:p>
        </w:tc>
        <w:tc>
          <w:tcPr>
            <w:tcW w:w="1150"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6146"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Холестерина решения-тест набор предназначен Mindray BS-120 автоматический биохимический мелодии или совместимый:Упаковка Для Mindray BS-120 автоматический биохимический мелодии для бритья или совместимый: Испытанных образцов`крови сыворотка/плазма: условия Хранения`Реактивный 2-8 ° C в условиях хранятся до пакета на указанный срок, а пакетов после открытия реактивный 2-10 ° C каменного, как минимум, 8 недель. Фирмы знак наличие:ISO 9001 и ISO 13485 наличие сертификатов или эквивалент :Для себе инвитро Diagnosticonly</w:t>
            </w:r>
          </w:p>
        </w:tc>
        <w:tc>
          <w:tcPr>
            <w:tcW w:w="877"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тест</w:t>
            </w:r>
          </w:p>
        </w:tc>
        <w:tc>
          <w:tcPr>
            <w:tcW w:w="778"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778"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937"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1080</w:t>
            </w:r>
          </w:p>
        </w:tc>
        <w:tc>
          <w:tcPr>
            <w:tcW w:w="1249"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Арташисян 46/1</w:t>
            </w:r>
          </w:p>
        </w:tc>
        <w:tc>
          <w:tcPr>
            <w:tcW w:w="940"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1080</w:t>
            </w:r>
          </w:p>
        </w:tc>
        <w:tc>
          <w:tcPr>
            <w:tcW w:w="1519"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до 25.12.2020</w:t>
            </w:r>
          </w:p>
        </w:tc>
      </w:tr>
      <w:tr w:rsidR="00AB6013" w:rsidTr="00AB6013">
        <w:trPr>
          <w:trHeight w:val="900"/>
          <w:jc w:val="center"/>
        </w:trPr>
        <w:tc>
          <w:tcPr>
            <w:tcW w:w="398" w:type="dxa"/>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7</w:t>
            </w:r>
          </w:p>
        </w:tc>
        <w:tc>
          <w:tcPr>
            <w:tcW w:w="816"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33210000</w:t>
            </w:r>
          </w:p>
        </w:tc>
        <w:tc>
          <w:tcPr>
            <w:tcW w:w="2472"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Чистящие средства</w:t>
            </w:r>
          </w:p>
        </w:tc>
        <w:tc>
          <w:tcPr>
            <w:tcW w:w="1150"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6146"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Чистящие средства M30P предусмотрено ДО н. э.-20-х годов автоматические гематологические мелодии или совместим с:условия Хранения: 2-30 " и " C: Фирменный знак наличие:ISO 9001 и ISO 13485 наличие сертификатов или эквивалент:Для InVitr oDiagnosticonly</w:t>
            </w:r>
          </w:p>
        </w:tc>
        <w:tc>
          <w:tcPr>
            <w:tcW w:w="877"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шт</w:t>
            </w:r>
          </w:p>
        </w:tc>
        <w:tc>
          <w:tcPr>
            <w:tcW w:w="778"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778"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937"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20</w:t>
            </w:r>
          </w:p>
        </w:tc>
        <w:tc>
          <w:tcPr>
            <w:tcW w:w="1249"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Арташисян 46/1</w:t>
            </w:r>
          </w:p>
        </w:tc>
        <w:tc>
          <w:tcPr>
            <w:tcW w:w="940"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20</w:t>
            </w:r>
          </w:p>
        </w:tc>
        <w:tc>
          <w:tcPr>
            <w:tcW w:w="1519"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до 25.12.2020</w:t>
            </w:r>
          </w:p>
        </w:tc>
      </w:tr>
      <w:tr w:rsidR="00AB6013" w:rsidTr="00AB6013">
        <w:trPr>
          <w:trHeight w:val="900"/>
          <w:jc w:val="center"/>
        </w:trPr>
        <w:tc>
          <w:tcPr>
            <w:tcW w:w="398" w:type="dxa"/>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8</w:t>
            </w:r>
          </w:p>
        </w:tc>
        <w:tc>
          <w:tcPr>
            <w:tcW w:w="816"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33210000</w:t>
            </w:r>
          </w:p>
        </w:tc>
        <w:tc>
          <w:tcPr>
            <w:tcW w:w="2472"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Цоликлон A</w:t>
            </w:r>
          </w:p>
        </w:tc>
        <w:tc>
          <w:tcPr>
            <w:tcW w:w="1150"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6146" w:type="dxa"/>
            <w:tcBorders>
              <w:top w:val="nil"/>
              <w:left w:val="nil"/>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Группы крови решения тест Только даже в те дни, А Метод: алевтина: Формат: 10мл: Испытанных образцов: кровь: в момент Сдачи годности 2/3 наличие: Фирмы знак наличие: Сертификат: ISO 9001: условия Хранения 2-8 ° C, For In Vitro Diagnostic only</w:t>
            </w:r>
          </w:p>
        </w:tc>
        <w:tc>
          <w:tcPr>
            <w:tcW w:w="877"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мл</w:t>
            </w:r>
          </w:p>
        </w:tc>
        <w:tc>
          <w:tcPr>
            <w:tcW w:w="778"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778"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937"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1000</w:t>
            </w:r>
          </w:p>
        </w:tc>
        <w:tc>
          <w:tcPr>
            <w:tcW w:w="1249"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Арташисян 46/1</w:t>
            </w:r>
          </w:p>
        </w:tc>
        <w:tc>
          <w:tcPr>
            <w:tcW w:w="940"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1000</w:t>
            </w:r>
          </w:p>
        </w:tc>
        <w:tc>
          <w:tcPr>
            <w:tcW w:w="1519" w:type="dxa"/>
            <w:tcBorders>
              <w:top w:val="nil"/>
              <w:left w:val="nil"/>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до 25.12.2020</w:t>
            </w:r>
          </w:p>
        </w:tc>
      </w:tr>
      <w:tr w:rsidR="00AB6013" w:rsidTr="00AB6013">
        <w:trPr>
          <w:trHeight w:val="300"/>
          <w:jc w:val="center"/>
        </w:trPr>
        <w:tc>
          <w:tcPr>
            <w:tcW w:w="39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9</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33200000</w:t>
            </w:r>
          </w:p>
        </w:tc>
        <w:tc>
          <w:tcPr>
            <w:tcW w:w="2472"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Кювет</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 </w:t>
            </w:r>
          </w:p>
        </w:tc>
        <w:tc>
          <w:tcPr>
            <w:tcW w:w="6146"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rPr>
                <w:rFonts w:ascii="Sylfaen" w:hAnsi="Sylfaen"/>
                <w:color w:val="000000"/>
                <w:sz w:val="16"/>
                <w:szCs w:val="16"/>
              </w:rPr>
            </w:pPr>
            <w:r>
              <w:rPr>
                <w:rFonts w:ascii="Sylfaen" w:hAnsi="Sylfaen"/>
                <w:color w:val="000000"/>
                <w:sz w:val="16"/>
                <w:szCs w:val="16"/>
              </w:rPr>
              <w:t>Кюветпредназначен BS_120 модели биохимический мелодии для</w:t>
            </w:r>
          </w:p>
        </w:tc>
        <w:tc>
          <w:tcPr>
            <w:tcW w:w="877"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шт</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Calibri" w:hAnsi="Calibri"/>
                <w:color w:val="000000"/>
                <w:sz w:val="16"/>
                <w:szCs w:val="16"/>
              </w:rPr>
            </w:pPr>
            <w:r>
              <w:rPr>
                <w:rFonts w:ascii="Calibri" w:hAnsi="Calibri"/>
                <w:color w:val="000000"/>
                <w:sz w:val="16"/>
                <w:szCs w:val="16"/>
              </w:rPr>
              <w:t> </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Calibri" w:hAnsi="Calibri"/>
                <w:color w:val="000000"/>
                <w:sz w:val="16"/>
                <w:szCs w:val="16"/>
              </w:rPr>
            </w:pPr>
            <w:r>
              <w:rPr>
                <w:rFonts w:ascii="Calibri" w:hAnsi="Calibri"/>
                <w:color w:val="000000"/>
                <w:sz w:val="16"/>
                <w:szCs w:val="16"/>
              </w:rPr>
              <w:t> </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Calibri" w:hAnsi="Calibri"/>
                <w:color w:val="000000"/>
                <w:sz w:val="16"/>
                <w:szCs w:val="16"/>
              </w:rPr>
            </w:pPr>
            <w:r>
              <w:rPr>
                <w:rFonts w:ascii="Calibri" w:hAnsi="Calibri"/>
                <w:color w:val="000000"/>
                <w:sz w:val="16"/>
                <w:szCs w:val="16"/>
              </w:rPr>
              <w:t>1250</w:t>
            </w:r>
          </w:p>
        </w:tc>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Арташисян 46/1</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1250</w:t>
            </w:r>
          </w:p>
        </w:tc>
        <w:tc>
          <w:tcPr>
            <w:tcW w:w="1519" w:type="dxa"/>
            <w:vMerge w:val="restart"/>
            <w:tcBorders>
              <w:top w:val="nil"/>
              <w:left w:val="single" w:sz="4" w:space="0" w:color="auto"/>
              <w:bottom w:val="single" w:sz="4" w:space="0" w:color="auto"/>
              <w:right w:val="single" w:sz="4" w:space="0" w:color="auto"/>
            </w:tcBorders>
            <w:shd w:val="clear" w:color="auto" w:fill="auto"/>
            <w:vAlign w:val="center"/>
            <w:hideMark/>
          </w:tcPr>
          <w:p w:rsidR="00AB6013" w:rsidRDefault="00AB6013">
            <w:pPr>
              <w:jc w:val="center"/>
              <w:rPr>
                <w:rFonts w:ascii="Sylfaen" w:hAnsi="Sylfaen"/>
                <w:color w:val="000000"/>
                <w:sz w:val="16"/>
                <w:szCs w:val="16"/>
              </w:rPr>
            </w:pPr>
            <w:r>
              <w:rPr>
                <w:rFonts w:ascii="Sylfaen" w:hAnsi="Sylfaen"/>
                <w:color w:val="000000"/>
                <w:sz w:val="16"/>
                <w:szCs w:val="16"/>
              </w:rPr>
              <w:t>до 25.12.2020</w:t>
            </w:r>
          </w:p>
        </w:tc>
      </w:tr>
      <w:tr w:rsidR="00AB6013" w:rsidTr="00AB6013">
        <w:trPr>
          <w:trHeight w:val="300"/>
          <w:jc w:val="center"/>
        </w:trPr>
        <w:tc>
          <w:tcPr>
            <w:tcW w:w="398"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816"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2472"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15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6146"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877"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778" w:type="dxa"/>
            <w:vMerge/>
            <w:tcBorders>
              <w:top w:val="nil"/>
              <w:left w:val="single" w:sz="4" w:space="0" w:color="auto"/>
              <w:bottom w:val="single" w:sz="4" w:space="0" w:color="auto"/>
              <w:right w:val="single" w:sz="4" w:space="0" w:color="auto"/>
            </w:tcBorders>
            <w:vAlign w:val="center"/>
            <w:hideMark/>
          </w:tcPr>
          <w:p w:rsidR="00AB6013" w:rsidRDefault="00AB6013">
            <w:pPr>
              <w:rPr>
                <w:rFonts w:ascii="Calibri" w:hAnsi="Calibri"/>
                <w:color w:val="000000"/>
                <w:sz w:val="16"/>
                <w:szCs w:val="16"/>
              </w:rPr>
            </w:pPr>
          </w:p>
        </w:tc>
        <w:tc>
          <w:tcPr>
            <w:tcW w:w="778" w:type="dxa"/>
            <w:vMerge/>
            <w:tcBorders>
              <w:top w:val="nil"/>
              <w:left w:val="single" w:sz="4" w:space="0" w:color="auto"/>
              <w:bottom w:val="single" w:sz="4" w:space="0" w:color="auto"/>
              <w:right w:val="single" w:sz="4" w:space="0" w:color="auto"/>
            </w:tcBorders>
            <w:vAlign w:val="center"/>
            <w:hideMark/>
          </w:tcPr>
          <w:p w:rsidR="00AB6013" w:rsidRDefault="00AB6013">
            <w:pPr>
              <w:rPr>
                <w:rFonts w:ascii="Calibri" w:hAnsi="Calibri"/>
                <w:color w:val="000000"/>
                <w:sz w:val="16"/>
                <w:szCs w:val="16"/>
              </w:rPr>
            </w:pPr>
          </w:p>
        </w:tc>
        <w:tc>
          <w:tcPr>
            <w:tcW w:w="937" w:type="dxa"/>
            <w:vMerge/>
            <w:tcBorders>
              <w:top w:val="nil"/>
              <w:left w:val="single" w:sz="4" w:space="0" w:color="auto"/>
              <w:bottom w:val="single" w:sz="4" w:space="0" w:color="auto"/>
              <w:right w:val="single" w:sz="4" w:space="0" w:color="auto"/>
            </w:tcBorders>
            <w:vAlign w:val="center"/>
            <w:hideMark/>
          </w:tcPr>
          <w:p w:rsidR="00AB6013" w:rsidRDefault="00AB6013">
            <w:pPr>
              <w:rPr>
                <w:rFonts w:ascii="Calibri" w:hAnsi="Calibri"/>
                <w:color w:val="000000"/>
                <w:sz w:val="16"/>
                <w:szCs w:val="16"/>
              </w:rPr>
            </w:pPr>
          </w:p>
        </w:tc>
        <w:tc>
          <w:tcPr>
            <w:tcW w:w="1249"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c>
          <w:tcPr>
            <w:tcW w:w="1519" w:type="dxa"/>
            <w:vMerge/>
            <w:tcBorders>
              <w:top w:val="nil"/>
              <w:left w:val="single" w:sz="4" w:space="0" w:color="auto"/>
              <w:bottom w:val="single" w:sz="4" w:space="0" w:color="auto"/>
              <w:right w:val="single" w:sz="4" w:space="0" w:color="auto"/>
            </w:tcBorders>
            <w:vAlign w:val="center"/>
            <w:hideMark/>
          </w:tcPr>
          <w:p w:rsidR="00AB6013" w:rsidRDefault="00AB6013">
            <w:pPr>
              <w:rPr>
                <w:rFonts w:ascii="Sylfaen" w:hAnsi="Sylfaen"/>
                <w:color w:val="000000"/>
                <w:sz w:val="16"/>
                <w:szCs w:val="16"/>
              </w:rPr>
            </w:pPr>
          </w:p>
        </w:tc>
      </w:tr>
    </w:tbl>
    <w:p w:rsidR="00AB6013" w:rsidRDefault="00AB6013" w:rsidP="00B46D58">
      <w:pPr>
        <w:widowControl w:val="0"/>
        <w:spacing w:after="160"/>
        <w:jc w:val="right"/>
        <w:rPr>
          <w:rFonts w:ascii="Sylfaen" w:hAnsi="Sylfaen"/>
          <w:i/>
          <w:sz w:val="20"/>
          <w:szCs w:val="20"/>
          <w:lang w:val="en-US"/>
        </w:rPr>
      </w:pPr>
    </w:p>
    <w:p w:rsidR="00AB6013" w:rsidRDefault="00AB6013" w:rsidP="00B46D58">
      <w:pPr>
        <w:widowControl w:val="0"/>
        <w:spacing w:after="160"/>
        <w:jc w:val="right"/>
        <w:rPr>
          <w:rFonts w:ascii="Sylfaen" w:hAnsi="Sylfaen"/>
          <w:i/>
          <w:sz w:val="20"/>
          <w:szCs w:val="20"/>
          <w:lang w:val="en-US"/>
        </w:rPr>
      </w:pPr>
    </w:p>
    <w:p w:rsidR="00AB6013" w:rsidRDefault="00AB6013" w:rsidP="00B46D58">
      <w:pPr>
        <w:widowControl w:val="0"/>
        <w:spacing w:after="160"/>
        <w:jc w:val="right"/>
        <w:rPr>
          <w:rFonts w:ascii="Sylfaen" w:hAnsi="Sylfaen"/>
          <w:i/>
          <w:sz w:val="20"/>
          <w:szCs w:val="20"/>
          <w:lang w:val="en-US"/>
        </w:rPr>
      </w:pPr>
    </w:p>
    <w:p w:rsidR="00AB6013" w:rsidRDefault="00AB6013" w:rsidP="00B46D58">
      <w:pPr>
        <w:widowControl w:val="0"/>
        <w:spacing w:after="160"/>
        <w:jc w:val="right"/>
        <w:rPr>
          <w:rFonts w:ascii="Sylfaen" w:hAnsi="Sylfaen"/>
          <w:i/>
          <w:sz w:val="20"/>
          <w:szCs w:val="20"/>
          <w:lang w:val="en-US"/>
        </w:r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ГРАФИК ОПЛАТЫ</w:t>
      </w:r>
      <w:r w:rsidR="00E67FD5" w:rsidRPr="00973E36">
        <w:rPr>
          <w:rStyle w:val="af6"/>
          <w:rFonts w:ascii="Sylfaen" w:hAnsi="Sylfaen"/>
          <w:sz w:val="20"/>
          <w:szCs w:val="20"/>
        </w:rPr>
        <w:footnoteReference w:customMarkFollows="1" w:id="17"/>
        <w:t>*</w:t>
      </w:r>
    </w:p>
    <w:p w:rsidR="00071D1C" w:rsidRPr="00973E36" w:rsidRDefault="00071D1C" w:rsidP="00B46D58">
      <w:pPr>
        <w:widowControl w:val="0"/>
        <w:spacing w:after="160"/>
        <w:jc w:val="right"/>
        <w:rPr>
          <w:rFonts w:ascii="Sylfaen" w:hAnsi="Sylfaen"/>
          <w:sz w:val="20"/>
          <w:szCs w:val="20"/>
        </w:rPr>
      </w:pPr>
      <w:r w:rsidRPr="00973E36">
        <w:rPr>
          <w:rFonts w:ascii="Sylfaen" w:hAnsi="Sylfaen"/>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132"/>
        <w:gridCol w:w="1626"/>
        <w:gridCol w:w="10286"/>
      </w:tblGrid>
      <w:tr w:rsidR="00B138F3" w:rsidRPr="00973E36" w:rsidTr="00FE72FC">
        <w:trPr>
          <w:trHeight w:val="305"/>
          <w:jc w:val="center"/>
        </w:trPr>
        <w:tc>
          <w:tcPr>
            <w:tcW w:w="15905" w:type="dxa"/>
            <w:gridSpan w:val="4"/>
          </w:tcPr>
          <w:p w:rsidR="00071D1C" w:rsidRPr="00973E36" w:rsidRDefault="00071D1C" w:rsidP="00B46D58">
            <w:pPr>
              <w:widowControl w:val="0"/>
              <w:jc w:val="center"/>
              <w:rPr>
                <w:rFonts w:ascii="Sylfaen" w:hAnsi="Sylfaen"/>
                <w:sz w:val="20"/>
                <w:szCs w:val="20"/>
              </w:rPr>
            </w:pPr>
            <w:r w:rsidRPr="00973E36">
              <w:rPr>
                <w:rFonts w:ascii="Sylfaen" w:hAnsi="Sylfaen"/>
                <w:sz w:val="20"/>
                <w:szCs w:val="20"/>
              </w:rPr>
              <w:t>Товар</w:t>
            </w:r>
          </w:p>
        </w:tc>
      </w:tr>
      <w:tr w:rsidR="00B138F3" w:rsidRPr="00973E36" w:rsidTr="00FE72FC">
        <w:trPr>
          <w:trHeight w:val="747"/>
          <w:jc w:val="center"/>
        </w:trPr>
        <w:tc>
          <w:tcPr>
            <w:tcW w:w="1723" w:type="dxa"/>
            <w:vAlign w:val="center"/>
          </w:tcPr>
          <w:p w:rsidR="00071D1C" w:rsidRPr="00973E36" w:rsidRDefault="00071D1C" w:rsidP="00B46D58">
            <w:pPr>
              <w:widowControl w:val="0"/>
              <w:jc w:val="center"/>
              <w:rPr>
                <w:rFonts w:ascii="Sylfaen" w:hAnsi="Sylfaen"/>
                <w:sz w:val="20"/>
                <w:szCs w:val="20"/>
              </w:rPr>
            </w:pPr>
            <w:r w:rsidRPr="00973E36">
              <w:rPr>
                <w:rFonts w:ascii="Sylfaen" w:hAnsi="Sylfaen"/>
                <w:sz w:val="20"/>
                <w:szCs w:val="20"/>
              </w:rPr>
              <w:t>номер предусмотренного приглашением лота</w:t>
            </w:r>
          </w:p>
        </w:tc>
        <w:tc>
          <w:tcPr>
            <w:tcW w:w="2148" w:type="dxa"/>
            <w:vAlign w:val="center"/>
          </w:tcPr>
          <w:p w:rsidR="00071D1C" w:rsidRPr="00973E36" w:rsidRDefault="00071D1C" w:rsidP="00B46D58">
            <w:pPr>
              <w:widowControl w:val="0"/>
              <w:jc w:val="center"/>
              <w:rPr>
                <w:rFonts w:ascii="Sylfaen" w:hAnsi="Sylfaen"/>
                <w:sz w:val="20"/>
                <w:szCs w:val="20"/>
              </w:rPr>
            </w:pPr>
            <w:r w:rsidRPr="00973E36">
              <w:rPr>
                <w:rFonts w:ascii="Sylfaen" w:hAnsi="Sylfaen"/>
                <w:sz w:val="20"/>
                <w:szCs w:val="20"/>
              </w:rPr>
              <w:t>промежуточный код, предусмотренный планом закупок по классификации ЕЗК (CPV)</w:t>
            </w:r>
          </w:p>
        </w:tc>
        <w:tc>
          <w:tcPr>
            <w:tcW w:w="1300" w:type="dxa"/>
            <w:vAlign w:val="center"/>
          </w:tcPr>
          <w:p w:rsidR="00071D1C" w:rsidRPr="00973E36" w:rsidRDefault="00071D1C" w:rsidP="00B46D58">
            <w:pPr>
              <w:widowControl w:val="0"/>
              <w:jc w:val="center"/>
              <w:rPr>
                <w:rFonts w:ascii="Sylfaen" w:hAnsi="Sylfaen"/>
                <w:sz w:val="20"/>
                <w:szCs w:val="20"/>
              </w:rPr>
            </w:pPr>
            <w:r w:rsidRPr="00973E36">
              <w:rPr>
                <w:rFonts w:ascii="Sylfaen" w:hAnsi="Sylfaen"/>
                <w:sz w:val="20"/>
                <w:szCs w:val="20"/>
              </w:rPr>
              <w:t>наименование</w:t>
            </w:r>
          </w:p>
        </w:tc>
        <w:tc>
          <w:tcPr>
            <w:tcW w:w="10734" w:type="dxa"/>
            <w:vAlign w:val="center"/>
          </w:tcPr>
          <w:p w:rsidR="00071D1C" w:rsidRPr="00973E36" w:rsidRDefault="00071D1C" w:rsidP="00B46D58">
            <w:pPr>
              <w:widowControl w:val="0"/>
              <w:jc w:val="both"/>
              <w:rPr>
                <w:rFonts w:ascii="Sylfaen" w:hAnsi="Sylfaen"/>
                <w:sz w:val="20"/>
                <w:szCs w:val="20"/>
              </w:rPr>
            </w:pPr>
            <w:r w:rsidRPr="00973E36">
              <w:rPr>
                <w:rFonts w:ascii="Sylfaen" w:hAnsi="Sylfaen"/>
                <w:sz w:val="20"/>
                <w:szCs w:val="20"/>
              </w:rPr>
              <w:t>Оплату товара предусматривается произвести в 2</w:t>
            </w:r>
            <w:r w:rsidR="00E67FD5" w:rsidRPr="00973E36">
              <w:rPr>
                <w:rFonts w:ascii="Sylfaen" w:hAnsi="Sylfaen"/>
                <w:sz w:val="20"/>
                <w:szCs w:val="20"/>
              </w:rPr>
              <w:t>0</w:t>
            </w:r>
            <w:r w:rsidR="00FE72FC" w:rsidRPr="00973E36">
              <w:rPr>
                <w:rFonts w:ascii="Sylfaen" w:hAnsi="Sylfaen"/>
                <w:sz w:val="20"/>
                <w:szCs w:val="20"/>
              </w:rPr>
              <w:t>20</w:t>
            </w:r>
            <w:r w:rsidR="00E67FD5" w:rsidRPr="00973E36">
              <w:rPr>
                <w:rFonts w:ascii="Sylfaen" w:hAnsi="Sylfaen"/>
                <w:sz w:val="20"/>
                <w:szCs w:val="20"/>
              </w:rPr>
              <w:t>г., по месяцам, в том числе</w:t>
            </w:r>
            <w:r w:rsidR="00E67FD5" w:rsidRPr="00973E36">
              <w:rPr>
                <w:rStyle w:val="af6"/>
                <w:rFonts w:ascii="Sylfaen" w:hAnsi="Sylfaen"/>
                <w:sz w:val="20"/>
                <w:szCs w:val="20"/>
              </w:rPr>
              <w:footnoteReference w:customMarkFollows="1" w:id="18"/>
              <w:t>**</w:t>
            </w:r>
          </w:p>
        </w:tc>
      </w:tr>
      <w:tr w:rsidR="00FE72FC" w:rsidRPr="00973E36" w:rsidTr="00973E36">
        <w:trPr>
          <w:trHeight w:val="404"/>
          <w:jc w:val="center"/>
        </w:trPr>
        <w:tc>
          <w:tcPr>
            <w:tcW w:w="1723" w:type="dxa"/>
          </w:tcPr>
          <w:p w:rsidR="00FE72FC" w:rsidRPr="00973E36" w:rsidRDefault="00AB6013" w:rsidP="00B46D58">
            <w:pPr>
              <w:widowControl w:val="0"/>
              <w:jc w:val="center"/>
              <w:rPr>
                <w:rFonts w:ascii="Sylfaen" w:hAnsi="Sylfaen"/>
                <w:sz w:val="20"/>
                <w:szCs w:val="20"/>
                <w:lang w:val="en-US"/>
              </w:rPr>
            </w:pPr>
            <w:r>
              <w:rPr>
                <w:rFonts w:ascii="Sylfaen" w:hAnsi="Sylfaen"/>
                <w:sz w:val="20"/>
                <w:szCs w:val="20"/>
                <w:lang w:val="en-US"/>
              </w:rPr>
              <w:t>1-9</w:t>
            </w:r>
          </w:p>
        </w:tc>
        <w:tc>
          <w:tcPr>
            <w:tcW w:w="2148" w:type="dxa"/>
          </w:tcPr>
          <w:p w:rsidR="00FE72FC" w:rsidRPr="00973E36" w:rsidRDefault="00FE72FC" w:rsidP="00B46D58">
            <w:pPr>
              <w:widowControl w:val="0"/>
              <w:jc w:val="center"/>
              <w:rPr>
                <w:rFonts w:ascii="Sylfaen" w:hAnsi="Sylfaen"/>
                <w:sz w:val="20"/>
                <w:szCs w:val="20"/>
                <w:lang w:val="en-US"/>
              </w:rPr>
            </w:pPr>
            <w:r w:rsidRPr="00973E36">
              <w:rPr>
                <w:rFonts w:ascii="Sylfaen" w:hAnsi="Sylfaen"/>
                <w:sz w:val="20"/>
                <w:szCs w:val="20"/>
                <w:lang w:val="en-US"/>
              </w:rPr>
              <w:t>все</w:t>
            </w:r>
          </w:p>
        </w:tc>
        <w:tc>
          <w:tcPr>
            <w:tcW w:w="1300" w:type="dxa"/>
          </w:tcPr>
          <w:p w:rsidR="00FE72FC" w:rsidRPr="00973E36" w:rsidRDefault="00AB6013" w:rsidP="00B46D58">
            <w:pPr>
              <w:widowControl w:val="0"/>
              <w:jc w:val="center"/>
              <w:rPr>
                <w:rFonts w:ascii="Sylfaen" w:hAnsi="Sylfaen"/>
                <w:sz w:val="20"/>
                <w:szCs w:val="20"/>
              </w:rPr>
            </w:pPr>
            <w:r w:rsidRPr="00DC1927">
              <w:rPr>
                <w:rStyle w:val="aff3"/>
                <w:rFonts w:ascii="Sylfaen" w:hAnsi="Sylfaen"/>
                <w:highlight w:val="yellow"/>
              </w:rPr>
              <w:t>«</w:t>
            </w:r>
            <w:r w:rsidRPr="00DC1927">
              <w:rPr>
                <w:rStyle w:val="aff3"/>
                <w:rFonts w:ascii="Sylfaen" w:hAnsi="Sylfaen" w:cs="Arial"/>
                <w:highlight w:val="yellow"/>
              </w:rPr>
              <w:t>Химические</w:t>
            </w:r>
            <w:r w:rsidRPr="00DC1927">
              <w:rPr>
                <w:rStyle w:val="aff3"/>
                <w:rFonts w:ascii="Sylfaen" w:hAnsi="Sylfaen"/>
                <w:highlight w:val="yellow"/>
              </w:rPr>
              <w:t xml:space="preserve"> </w:t>
            </w:r>
            <w:r w:rsidRPr="00DC1927">
              <w:rPr>
                <w:rStyle w:val="aff3"/>
                <w:rFonts w:ascii="Sylfaen" w:hAnsi="Sylfaen" w:cs="Arial"/>
                <w:highlight w:val="yellow"/>
              </w:rPr>
              <w:t>реактивы</w:t>
            </w:r>
            <w:r w:rsidRPr="00DC1927">
              <w:rPr>
                <w:rStyle w:val="aff3"/>
                <w:rFonts w:ascii="Sylfaen" w:hAnsi="Sylfaen"/>
                <w:highlight w:val="yellow"/>
              </w:rPr>
              <w:t>»</w:t>
            </w:r>
          </w:p>
        </w:tc>
        <w:tc>
          <w:tcPr>
            <w:tcW w:w="10734" w:type="dxa"/>
            <w:vAlign w:val="center"/>
          </w:tcPr>
          <w:p w:rsidR="00FE72FC" w:rsidRPr="00AB6013" w:rsidRDefault="00AB6013" w:rsidP="001018A2">
            <w:pPr>
              <w:widowControl w:val="0"/>
              <w:jc w:val="center"/>
              <w:rPr>
                <w:rFonts w:ascii="Sylfaen" w:hAnsi="Sylfaen"/>
                <w:b/>
                <w:sz w:val="20"/>
                <w:szCs w:val="20"/>
              </w:rPr>
            </w:pPr>
            <w:r>
              <w:rPr>
                <w:rFonts w:ascii="Sylfaen" w:hAnsi="Sylfaen"/>
                <w:b/>
                <w:sz w:val="20"/>
                <w:szCs w:val="20"/>
              </w:rPr>
              <w:t>II-50%, III-75%, IV-100%</w:t>
            </w:r>
          </w:p>
        </w:tc>
      </w:tr>
    </w:tbl>
    <w:p w:rsidR="00071D1C" w:rsidRPr="00973E36"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973E36" w:rsidTr="00E22E51">
        <w:trPr>
          <w:jc w:val="center"/>
        </w:trPr>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FE72FC" w:rsidRDefault="00FE72FC" w:rsidP="00FE72FC">
            <w:pPr>
              <w:spacing w:line="240" w:lineRule="exact"/>
              <w:jc w:val="center"/>
              <w:rPr>
                <w:rFonts w:ascii="Sylfaen" w:hAnsi="Sylfaen" w:cs="Arial Unicode"/>
                <w:sz w:val="20"/>
                <w:szCs w:val="20"/>
                <w:lang w:val="en-US"/>
              </w:rPr>
            </w:pPr>
          </w:p>
          <w:p w:rsidR="006A18D4" w:rsidRDefault="006A18D4" w:rsidP="00FE72FC">
            <w:pPr>
              <w:spacing w:line="240" w:lineRule="exact"/>
              <w:jc w:val="center"/>
              <w:rPr>
                <w:rFonts w:ascii="Sylfaen" w:hAnsi="Sylfaen" w:cs="Arial Unicode"/>
                <w:sz w:val="20"/>
                <w:szCs w:val="20"/>
                <w:lang w:val="en-US"/>
              </w:rPr>
            </w:pPr>
          </w:p>
          <w:p w:rsidR="006A18D4" w:rsidRPr="006A18D4" w:rsidRDefault="006A18D4" w:rsidP="006A18D4">
            <w:pPr>
              <w:spacing w:line="240" w:lineRule="exact"/>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071D1C" w:rsidRPr="00973E36" w:rsidRDefault="006A18D4" w:rsidP="006A18D4">
            <w:pPr>
              <w:widowControl w:val="0"/>
              <w:rPr>
                <w:rFonts w:ascii="Sylfaen" w:hAnsi="Sylfaen"/>
                <w:sz w:val="20"/>
                <w:szCs w:val="20"/>
                <w:lang w:val="en-US"/>
              </w:rPr>
            </w:pPr>
            <w:r>
              <w:rPr>
                <w:rFonts w:ascii="Sylfaen" w:hAnsi="Sylfaen"/>
                <w:sz w:val="20"/>
                <w:szCs w:val="20"/>
                <w:lang w:val="en-US"/>
              </w:rPr>
              <w:t xml:space="preserve">                      </w:t>
            </w:r>
            <w:r w:rsidR="00AB4EAB" w:rsidRPr="00973E36">
              <w:rPr>
                <w:rFonts w:ascii="Sylfaen" w:hAnsi="Sylfaen"/>
                <w:sz w:val="20"/>
                <w:szCs w:val="20"/>
                <w:lang w:val="en-US"/>
              </w:rPr>
              <w:t>______________________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071D1C" w:rsidRPr="00973E36" w:rsidRDefault="00071D1C" w:rsidP="00B46D58">
      <w:pPr>
        <w:widowControl w:val="0"/>
        <w:spacing w:after="160"/>
        <w:rPr>
          <w:rFonts w:ascii="Sylfaen" w:hAnsi="Sylfaen"/>
          <w:sz w:val="20"/>
          <w:szCs w:val="20"/>
        </w:rPr>
        <w:sectPr w:rsidR="00071D1C" w:rsidRPr="00973E36" w:rsidSect="00E6288F">
          <w:footnotePr>
            <w:pos w:val="beneathText"/>
          </w:footnotePr>
          <w:pgSz w:w="16838" w:h="11906" w:orient="landscape" w:code="9"/>
          <w:pgMar w:top="1418" w:right="1418" w:bottom="1418" w:left="1418" w:header="561" w:footer="561" w:gutter="0"/>
          <w:cols w:space="720"/>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Р/С____________________________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Р/С________________________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a3"/>
        <w:widowControl w:val="0"/>
        <w:spacing w:after="160" w:line="240" w:lineRule="auto"/>
        <w:ind w:firstLine="0"/>
        <w:jc w:val="center"/>
        <w:rPr>
          <w:rFonts w:ascii="Sylfaen" w:hAnsi="Sylfaen"/>
          <w:b/>
          <w:bCs/>
          <w:iCs/>
        </w:rPr>
      </w:pPr>
    </w:p>
    <w:p w:rsidR="0038400D" w:rsidRPr="00973E36" w:rsidRDefault="0038400D" w:rsidP="00B46D58">
      <w:pPr>
        <w:pStyle w:val="a3"/>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73E36">
        <w:rPr>
          <w:rFonts w:ascii="Sylfaen" w:hAnsi="Sylfaen"/>
          <w:sz w:val="20"/>
          <w:szCs w:val="20"/>
        </w:rPr>
        <w:t>являются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г. между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BC7" w:rsidRDefault="00A33BC7">
      <w:r>
        <w:separator/>
      </w:r>
    </w:p>
  </w:endnote>
  <w:endnote w:type="continuationSeparator" w:id="0">
    <w:p w:rsidR="00A33BC7" w:rsidRDefault="00A3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Unicode MS"/>
    <w:charset w:val="CC"/>
    <w:family w:val="auto"/>
    <w:pitch w:val="variable"/>
    <w:sig w:usb0="00000000"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007F8" w:rsidRPr="00C861E9" w:rsidRDefault="000007F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C1E32">
          <w:rPr>
            <w:rFonts w:ascii="GHEA Grapalat" w:hAnsi="GHEA Grapalat"/>
            <w:noProof/>
            <w:sz w:val="24"/>
            <w:szCs w:val="24"/>
          </w:rPr>
          <w:t>48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BC7" w:rsidRDefault="00A33BC7">
      <w:r>
        <w:separator/>
      </w:r>
    </w:p>
  </w:footnote>
  <w:footnote w:type="continuationSeparator" w:id="0">
    <w:p w:rsidR="00A33BC7" w:rsidRDefault="00A33BC7">
      <w:r>
        <w:continuationSeparator/>
      </w:r>
    </w:p>
  </w:footnote>
  <w:footnote w:id="1">
    <w:p w:rsidR="000007F8" w:rsidRPr="00CD6B60" w:rsidRDefault="000007F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007F8" w:rsidRPr="00CD6B60" w:rsidRDefault="000007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007F8" w:rsidRPr="00CD6B60" w:rsidRDefault="000007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07F8" w:rsidRPr="00CD6B60" w:rsidRDefault="000007F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007F8" w:rsidRPr="0049623A" w:rsidDel="00932115" w:rsidRDefault="000007F8"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0007F8" w:rsidRPr="008842CE" w:rsidRDefault="000007F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007F8" w:rsidRPr="000811C1" w:rsidRDefault="000007F8">
      <w:pPr>
        <w:pStyle w:val="af2"/>
        <w:rPr>
          <w:lang w:val="af-ZA"/>
        </w:rPr>
      </w:pPr>
    </w:p>
  </w:footnote>
  <w:footnote w:id="4">
    <w:p w:rsidR="000007F8" w:rsidRPr="0092041F" w:rsidRDefault="000007F8" w:rsidP="008A68A2">
      <w:pPr>
        <w:pStyle w:val="af2"/>
        <w:jc w:val="both"/>
        <w:rPr>
          <w:rFonts w:ascii="GHEA Grapalat" w:hAnsi="GHEA Grapalat"/>
          <w:i/>
        </w:rPr>
      </w:pPr>
    </w:p>
  </w:footnote>
  <w:footnote w:id="5">
    <w:p w:rsidR="000007F8" w:rsidRPr="00511966" w:rsidRDefault="000007F8" w:rsidP="008A68A2">
      <w:pPr>
        <w:pStyle w:val="af2"/>
        <w:jc w:val="both"/>
        <w:rPr>
          <w:rFonts w:ascii="GHEA Grapalat" w:hAnsi="GHEA Grapalat"/>
          <w:i/>
        </w:rPr>
      </w:pPr>
    </w:p>
  </w:footnote>
  <w:footnote w:id="6">
    <w:p w:rsidR="000007F8" w:rsidRPr="00A31673" w:rsidRDefault="000007F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007F8" w:rsidRDefault="000007F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007F8" w:rsidRDefault="000007F8" w:rsidP="006B3E56">
      <w:pPr>
        <w:pStyle w:val="af2"/>
        <w:rPr>
          <w:rFonts w:asciiTheme="minorHAnsi" w:hAnsiTheme="minorHAnsi"/>
          <w:lang w:val="af-ZA"/>
        </w:rPr>
      </w:pPr>
    </w:p>
  </w:footnote>
  <w:footnote w:id="8">
    <w:p w:rsidR="000007F8" w:rsidRPr="00DC619D" w:rsidRDefault="000007F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0007F8" w:rsidRPr="00D3436F" w:rsidRDefault="000007F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007F8" w:rsidRPr="00D3436F" w:rsidRDefault="000007F8">
      <w:pPr>
        <w:pStyle w:val="af2"/>
        <w:rPr>
          <w:lang w:val="es-ES"/>
        </w:rPr>
      </w:pPr>
    </w:p>
  </w:footnote>
  <w:footnote w:id="10">
    <w:p w:rsidR="000007F8" w:rsidRPr="008842CE" w:rsidRDefault="000007F8" w:rsidP="003D2FE2">
      <w:pPr>
        <w:pStyle w:val="af2"/>
        <w:jc w:val="both"/>
      </w:pPr>
    </w:p>
  </w:footnote>
  <w:footnote w:id="11">
    <w:p w:rsidR="000007F8" w:rsidRPr="008842CE" w:rsidRDefault="000007F8" w:rsidP="000A214C">
      <w:pPr>
        <w:pStyle w:val="af2"/>
        <w:jc w:val="both"/>
      </w:pPr>
    </w:p>
  </w:footnote>
  <w:footnote w:id="12">
    <w:p w:rsidR="000007F8" w:rsidRPr="00D3436F" w:rsidRDefault="000007F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0007F8" w:rsidRPr="00402BC3" w:rsidRDefault="000007F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007F8" w:rsidRPr="00552088" w:rsidRDefault="000007F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007F8" w:rsidRPr="00D3436F" w:rsidRDefault="000007F8">
      <w:pPr>
        <w:pStyle w:val="af2"/>
        <w:rPr>
          <w:lang w:val="hy-AM"/>
        </w:rPr>
      </w:pPr>
    </w:p>
  </w:footnote>
  <w:footnote w:id="14">
    <w:p w:rsidR="000007F8" w:rsidRPr="00D3436F" w:rsidRDefault="000007F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0007F8" w:rsidRPr="008842CE" w:rsidRDefault="000007F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007F8" w:rsidRPr="00D3436F" w:rsidRDefault="000007F8">
      <w:pPr>
        <w:pStyle w:val="af2"/>
        <w:rPr>
          <w:lang w:val="hy-AM"/>
        </w:rPr>
      </w:pPr>
    </w:p>
  </w:footnote>
  <w:footnote w:id="16">
    <w:p w:rsidR="000007F8" w:rsidRPr="008842CE" w:rsidRDefault="000007F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007F8" w:rsidRPr="008842CE" w:rsidRDefault="000007F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007F8" w:rsidRPr="00D3436F" w:rsidRDefault="000007F8">
      <w:pPr>
        <w:pStyle w:val="af2"/>
        <w:rPr>
          <w:lang w:val="hy-AM"/>
        </w:rPr>
      </w:pPr>
    </w:p>
  </w:footnote>
  <w:footnote w:id="17">
    <w:p w:rsidR="000007F8" w:rsidRPr="008842CE" w:rsidRDefault="000007F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0007F8" w:rsidRPr="008842CE" w:rsidRDefault="000007F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7F8"/>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259"/>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2E03"/>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88B"/>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1E3"/>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51E"/>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5DC"/>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E57"/>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9EE"/>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16A"/>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3F8"/>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511"/>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A57"/>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DC2"/>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BC7"/>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E9E"/>
    <w:rsid w:val="00AB14F4"/>
    <w:rsid w:val="00AB16AE"/>
    <w:rsid w:val="00AB2618"/>
    <w:rsid w:val="00AB2648"/>
    <w:rsid w:val="00AB2E1E"/>
    <w:rsid w:val="00AB2F8A"/>
    <w:rsid w:val="00AB3FFE"/>
    <w:rsid w:val="00AB4EAB"/>
    <w:rsid w:val="00AB5AF2"/>
    <w:rsid w:val="00AB5D5B"/>
    <w:rsid w:val="00AB5E50"/>
    <w:rsid w:val="00AB6013"/>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A1D"/>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5AC"/>
    <w:rsid w:val="00B67CCD"/>
    <w:rsid w:val="00B70DF8"/>
    <w:rsid w:val="00B70F1A"/>
    <w:rsid w:val="00B716B0"/>
    <w:rsid w:val="00B71D73"/>
    <w:rsid w:val="00B73AB8"/>
    <w:rsid w:val="00B73DE0"/>
    <w:rsid w:val="00B744F6"/>
    <w:rsid w:val="00B749C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5C5"/>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1E32"/>
    <w:rsid w:val="00CC3097"/>
    <w:rsid w:val="00CC3764"/>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927"/>
    <w:rsid w:val="00DC1B3F"/>
    <w:rsid w:val="00DC30CC"/>
    <w:rsid w:val="00DC343A"/>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07A4"/>
    <w:rsid w:val="00E6288F"/>
    <w:rsid w:val="00E63619"/>
    <w:rsid w:val="00E6367A"/>
    <w:rsid w:val="00E63C8D"/>
    <w:rsid w:val="00E64337"/>
    <w:rsid w:val="00E6482F"/>
    <w:rsid w:val="00E648D1"/>
    <w:rsid w:val="00E64C8F"/>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2FF3"/>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44C"/>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01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87076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9363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D0520-FE20-4093-8E07-D6C12F9EB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49</Pages>
  <Words>17405</Words>
  <Characters>99213</Characters>
  <Application>Microsoft Office Word</Application>
  <DocSecurity>0</DocSecurity>
  <Lines>826</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116386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PacardBell</cp:lastModifiedBy>
  <cp:revision>761</cp:revision>
  <cp:lastPrinted>2018-02-16T07:12:00Z</cp:lastPrinted>
  <dcterms:created xsi:type="dcterms:W3CDTF">2019-10-28T07:04:00Z</dcterms:created>
  <dcterms:modified xsi:type="dcterms:W3CDTF">2020-03-25T11:18:00Z</dcterms:modified>
</cp:coreProperties>
</file>